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221EBCC1" w:rsidR="00004270" w:rsidRDefault="00081BA7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компетенция «Технологии моды»</w:t>
      </w:r>
    </w:p>
    <w:p w14:paraId="1835FE31" w14:textId="77777777" w:rsidR="00C85277" w:rsidRDefault="00C85277" w:rsidP="00C85277">
      <w:pPr>
        <w:spacing w:line="360" w:lineRule="auto"/>
        <w:jc w:val="center"/>
        <w:rPr>
          <w:rFonts w:eastAsia="Times New Roman" w:cs="Times New Roman"/>
          <w:sz w:val="36"/>
          <w:szCs w:val="36"/>
        </w:rPr>
      </w:pPr>
    </w:p>
    <w:p w14:paraId="135C6D70" w14:textId="77777777" w:rsidR="00C85277" w:rsidRDefault="00004270" w:rsidP="00C85277">
      <w:pPr>
        <w:spacing w:line="360" w:lineRule="auto"/>
        <w:jc w:val="center"/>
        <w:rPr>
          <w:rFonts w:eastAsia="Arial Unicode MS" w:cs="Times New Roman"/>
          <w:sz w:val="36"/>
          <w:szCs w:val="36"/>
        </w:rPr>
      </w:pPr>
      <w:r>
        <w:rPr>
          <w:rFonts w:eastAsia="Times New Roman" w:cs="Times New Roman"/>
          <w:sz w:val="36"/>
          <w:szCs w:val="36"/>
        </w:rPr>
        <w:t xml:space="preserve"> </w:t>
      </w:r>
      <w:r w:rsidR="00C85277">
        <w:rPr>
          <w:rFonts w:eastAsia="Arial Unicode MS" w:cs="Times New Roman"/>
          <w:sz w:val="36"/>
          <w:szCs w:val="36"/>
        </w:rPr>
        <w:t xml:space="preserve">Итоговый (межрегиональный) этап Чемпионата по профессиональному мастерству «Профессионалы» </w:t>
      </w:r>
    </w:p>
    <w:p w14:paraId="5BDF1503" w14:textId="77777777" w:rsidR="00C85277" w:rsidRDefault="00C85277" w:rsidP="00C85277">
      <w:pPr>
        <w:spacing w:line="240" w:lineRule="auto"/>
        <w:jc w:val="center"/>
        <w:rPr>
          <w:rFonts w:eastAsia="Arial Unicode MS" w:cs="Times New Roman"/>
          <w:sz w:val="36"/>
          <w:szCs w:val="36"/>
        </w:rPr>
      </w:pPr>
      <w:r>
        <w:rPr>
          <w:rFonts w:eastAsia="Arial Unicode MS" w:cs="Times New Roman"/>
          <w:sz w:val="36"/>
          <w:szCs w:val="36"/>
        </w:rPr>
        <w:t>Калужская область</w:t>
      </w:r>
    </w:p>
    <w:p w14:paraId="417850AC" w14:textId="09B22C5C" w:rsidR="00584FB3" w:rsidRPr="00004270" w:rsidRDefault="00584FB3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  <w:bookmarkStart w:id="0" w:name="_GoBack"/>
      <w:bookmarkEnd w:id="0"/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5C7635AE" w:rsidR="001A206B" w:rsidRDefault="00765169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975FC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975FC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5D5D4D85" w:rsidR="001A206B" w:rsidRDefault="00975FC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403609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14:paraId="53563A42" w14:textId="77777777" w:rsidR="001A206B" w:rsidRDefault="00975FC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975FC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0F83514B" w:rsidR="001A206B" w:rsidRDefault="00975FC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</w:t>
            </w:r>
            <w:r w:rsidR="00403609">
              <w:rPr>
                <w:rFonts w:eastAsia="Times New Roman" w:cs="Times New Roman"/>
                <w:color w:val="000000"/>
                <w:sz w:val="28"/>
                <w:szCs w:val="28"/>
              </w:rPr>
              <w:t>1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5D66E0F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предназначена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для участников </w:t>
      </w:r>
      <w:r w:rsidR="00E22AA2" w:rsidRPr="00E22AA2">
        <w:rPr>
          <w:rFonts w:eastAsia="Times New Roman" w:cs="Times New Roman"/>
          <w:color w:val="000000"/>
          <w:sz w:val="28"/>
          <w:szCs w:val="28"/>
        </w:rPr>
        <w:t>Регионального этапа</w:t>
      </w:r>
      <w:r w:rsidR="00E22AA2" w:rsidRP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E22AA2">
        <w:rPr>
          <w:rFonts w:eastAsia="Times New Roman" w:cs="Times New Roman"/>
          <w:color w:val="000000"/>
          <w:sz w:val="28"/>
          <w:szCs w:val="28"/>
        </w:rPr>
        <w:t>24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0C9E530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E22AA2" w:rsidRPr="00E22AA2">
        <w:rPr>
          <w:rFonts w:eastAsia="Times New Roman" w:cs="Times New Roman"/>
          <w:color w:val="000000"/>
          <w:sz w:val="28"/>
          <w:szCs w:val="28"/>
        </w:rPr>
        <w:t>Регионального этапа</w:t>
      </w:r>
      <w:r w:rsidR="009269AB" w:rsidRP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E22AA2">
        <w:rPr>
          <w:rFonts w:eastAsia="Times New Roman" w:cs="Times New Roman"/>
          <w:color w:val="000000"/>
          <w:sz w:val="28"/>
          <w:szCs w:val="28"/>
        </w:rPr>
        <w:t>24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 w:rsidR="00081BA7">
        <w:rPr>
          <w:rFonts w:eastAsia="Times New Roman" w:cs="Times New Roman"/>
          <w:color w:val="000000"/>
          <w:sz w:val="28"/>
          <w:szCs w:val="28"/>
        </w:rPr>
        <w:t>компетенции «Технологии моды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68B30000" w14:textId="558BCC36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081BA7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081BA7" w:rsidRPr="00081BA7">
        <w:rPr>
          <w:rFonts w:eastAsia="Times New Roman" w:cs="Times New Roman"/>
          <w:color w:val="000000"/>
          <w:sz w:val="28"/>
          <w:szCs w:val="28"/>
        </w:rPr>
        <w:t xml:space="preserve">Приказ Министерства труда и социальной защиты </w:t>
      </w:r>
      <w:r w:rsidR="00081BA7">
        <w:rPr>
          <w:rFonts w:eastAsia="Times New Roman" w:cs="Times New Roman"/>
          <w:color w:val="000000"/>
          <w:sz w:val="28"/>
          <w:szCs w:val="28"/>
        </w:rPr>
        <w:t>РФ от 16 ноября 2020 г. № 780н «</w:t>
      </w:r>
      <w:r w:rsidR="00081BA7" w:rsidRPr="00081BA7">
        <w:rPr>
          <w:rFonts w:eastAsia="Times New Roman" w:cs="Times New Roman"/>
          <w:color w:val="000000"/>
          <w:sz w:val="28"/>
          <w:szCs w:val="28"/>
        </w:rPr>
        <w:t>Об утверждении Правил по охране труда при проведени</w:t>
      </w:r>
      <w:r w:rsidR="00081BA7">
        <w:rPr>
          <w:rFonts w:eastAsia="Times New Roman" w:cs="Times New Roman"/>
          <w:color w:val="000000"/>
          <w:sz w:val="28"/>
          <w:szCs w:val="28"/>
        </w:rPr>
        <w:t>и работ в легкой промышленности»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2B0F971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К выполнению конкурсного з</w:t>
      </w:r>
      <w:r w:rsidR="007111B0">
        <w:rPr>
          <w:rFonts w:eastAsia="Times New Roman" w:cs="Times New Roman"/>
          <w:color w:val="000000"/>
          <w:sz w:val="28"/>
          <w:szCs w:val="28"/>
        </w:rPr>
        <w:t>адания по компетенции «Технологии моды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</w:t>
      </w:r>
      <w:r w:rsidR="007111B0">
        <w:rPr>
          <w:rFonts w:eastAsia="Times New Roman" w:cs="Times New Roman"/>
          <w:color w:val="000000"/>
          <w:sz w:val="28"/>
          <w:szCs w:val="28"/>
        </w:rPr>
        <w:t>водстве) по специальности технолог-конструктор (профессии портной),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>ознакомленные с инструкцией по охране труда, не имеющие противопоказаний к выполнению заданий по состоянию здоровья</w:t>
      </w:r>
      <w:proofErr w:type="gramEnd"/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В случаях </w:t>
      </w:r>
      <w:proofErr w:type="spellStart"/>
      <w:r w:rsidR="00A8114D"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 w:rsidR="00A8114D">
        <w:rPr>
          <w:rFonts w:eastAsia="Times New Roman" w:cs="Times New Roman"/>
          <w:color w:val="000000"/>
          <w:sz w:val="28"/>
          <w:szCs w:val="28"/>
        </w:rPr>
        <w:t xml:space="preserve">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58868AA8" w14:textId="5B3FF5BC" w:rsidR="007111B0" w:rsidRPr="00F24F8D" w:rsidRDefault="007111B0" w:rsidP="00E22AA2">
      <w:pPr>
        <w:pStyle w:val="af6"/>
        <w:numPr>
          <w:ilvl w:val="0"/>
          <w:numId w:val="12"/>
        </w:numPr>
        <w:tabs>
          <w:tab w:val="left" w:pos="142"/>
        </w:tabs>
        <w:spacing w:line="360" w:lineRule="auto"/>
        <w:ind w:left="0" w:firstLine="142"/>
        <w:jc w:val="both"/>
        <w:rPr>
          <w:rFonts w:eastAsia="Times New Roman" w:cs="Times New Roman"/>
          <w:color w:val="000000"/>
          <w:sz w:val="28"/>
          <w:szCs w:val="28"/>
        </w:rPr>
      </w:pPr>
      <w:r>
        <w:t xml:space="preserve"> </w:t>
      </w:r>
      <w:r w:rsidRPr="00F24F8D">
        <w:rPr>
          <w:sz w:val="28"/>
          <w:szCs w:val="28"/>
        </w:rPr>
        <w:t xml:space="preserve">в </w:t>
      </w:r>
      <w:r w:rsidRPr="00F24F8D">
        <w:rPr>
          <w:rFonts w:eastAsia="Times New Roman" w:cs="Times New Roman"/>
          <w:color w:val="000000"/>
          <w:sz w:val="28"/>
          <w:szCs w:val="28"/>
        </w:rPr>
        <w:t>подготовительный день должен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компетенции;</w:t>
      </w:r>
    </w:p>
    <w:p w14:paraId="3C823B87" w14:textId="516A40BA" w:rsidR="007111B0" w:rsidRPr="00F24F8D" w:rsidRDefault="007111B0" w:rsidP="00E22AA2">
      <w:pPr>
        <w:pStyle w:val="af6"/>
        <w:numPr>
          <w:ilvl w:val="0"/>
          <w:numId w:val="12"/>
        </w:numPr>
        <w:spacing w:line="360" w:lineRule="auto"/>
        <w:ind w:left="0" w:firstLine="142"/>
        <w:jc w:val="both"/>
        <w:rPr>
          <w:sz w:val="28"/>
          <w:szCs w:val="28"/>
        </w:rPr>
      </w:pPr>
      <w:r w:rsidRPr="00F24F8D">
        <w:rPr>
          <w:sz w:val="28"/>
          <w:szCs w:val="28"/>
        </w:rPr>
        <w:t xml:space="preserve"> проверить специальную одежду, обувь и др. средства индивидуальной защиты; надеть необходимые средства защиты для выполнения подготовки рабочих мест, инструмента и оборудования;</w:t>
      </w:r>
    </w:p>
    <w:p w14:paraId="6B32847B" w14:textId="74420445" w:rsidR="007111B0" w:rsidRPr="00F24F8D" w:rsidRDefault="007111B0" w:rsidP="00E22AA2">
      <w:pPr>
        <w:pStyle w:val="af6"/>
        <w:numPr>
          <w:ilvl w:val="0"/>
          <w:numId w:val="12"/>
        </w:numPr>
        <w:spacing w:line="360" w:lineRule="auto"/>
        <w:ind w:left="0" w:firstLine="142"/>
        <w:jc w:val="both"/>
        <w:rPr>
          <w:sz w:val="28"/>
          <w:szCs w:val="28"/>
        </w:rPr>
      </w:pPr>
      <w:r w:rsidRPr="00F24F8D">
        <w:rPr>
          <w:sz w:val="28"/>
          <w:szCs w:val="28"/>
        </w:rPr>
        <w:t xml:space="preserve"> по окончании ознакомительного периода подтвердить свое ознакомление со всеми процессами, подписать лист прохождения инструктажа по работе на оборудовании.  </w:t>
      </w:r>
    </w:p>
    <w:p w14:paraId="4AE0A061" w14:textId="78E34830" w:rsidR="007111B0" w:rsidRPr="00F24F8D" w:rsidRDefault="007111B0" w:rsidP="00E22AA2">
      <w:pPr>
        <w:pStyle w:val="af6"/>
        <w:numPr>
          <w:ilvl w:val="0"/>
          <w:numId w:val="13"/>
        </w:numPr>
        <w:spacing w:line="360" w:lineRule="auto"/>
        <w:ind w:left="0" w:firstLine="142"/>
        <w:jc w:val="both"/>
        <w:outlineLvl w:val="9"/>
        <w:rPr>
          <w:sz w:val="28"/>
          <w:szCs w:val="28"/>
        </w:rPr>
      </w:pPr>
      <w:r w:rsidRPr="00F24F8D">
        <w:rPr>
          <w:sz w:val="28"/>
          <w:szCs w:val="28"/>
        </w:rPr>
        <w:t xml:space="preserve"> п</w:t>
      </w:r>
      <w:r w:rsidR="00E22AA2">
        <w:rPr>
          <w:sz w:val="28"/>
          <w:szCs w:val="28"/>
        </w:rPr>
        <w:t xml:space="preserve">одготовить рабочее место: </w:t>
      </w:r>
      <w:proofErr w:type="gramStart"/>
      <w:r w:rsidRPr="00F24F8D">
        <w:rPr>
          <w:sz w:val="28"/>
          <w:szCs w:val="28"/>
        </w:rPr>
        <w:t>разместить инструмент</w:t>
      </w:r>
      <w:proofErr w:type="gramEnd"/>
      <w:r w:rsidRPr="00F24F8D">
        <w:rPr>
          <w:sz w:val="28"/>
          <w:szCs w:val="28"/>
        </w:rPr>
        <w:t xml:space="preserve"> и расходные материалы в инструментальный шкаф; произвести подключение и настройку оборудования.</w:t>
      </w:r>
    </w:p>
    <w:p w14:paraId="267576F1" w14:textId="6EAE4365" w:rsidR="007111B0" w:rsidRPr="00F24F8D" w:rsidRDefault="007111B0" w:rsidP="00E22AA2">
      <w:pPr>
        <w:pStyle w:val="af6"/>
        <w:numPr>
          <w:ilvl w:val="0"/>
          <w:numId w:val="13"/>
        </w:numPr>
        <w:spacing w:line="360" w:lineRule="auto"/>
        <w:ind w:left="0" w:firstLine="142"/>
        <w:jc w:val="both"/>
        <w:rPr>
          <w:sz w:val="28"/>
          <w:szCs w:val="28"/>
        </w:rPr>
      </w:pPr>
      <w:r w:rsidRPr="00F24F8D">
        <w:rPr>
          <w:sz w:val="28"/>
          <w:szCs w:val="28"/>
        </w:rPr>
        <w:t xml:space="preserve"> подготовить инструмент и оборудование, разрешенное к самостоятельной работе: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9"/>
        <w:gridCol w:w="6628"/>
      </w:tblGrid>
      <w:tr w:rsidR="007111B0" w:rsidRPr="00DE739C" w14:paraId="4811AA24" w14:textId="77777777" w:rsidTr="005536AA">
        <w:trPr>
          <w:tblHeader/>
        </w:trPr>
        <w:tc>
          <w:tcPr>
            <w:tcW w:w="1731" w:type="pct"/>
            <w:shd w:val="clear" w:color="auto" w:fill="auto"/>
          </w:tcPr>
          <w:p w14:paraId="0360BCE4" w14:textId="77777777" w:rsidR="007111B0" w:rsidRPr="00F24F8D" w:rsidRDefault="007111B0" w:rsidP="005536AA">
            <w:pPr>
              <w:jc w:val="center"/>
              <w:rPr>
                <w:rFonts w:eastAsia="Times New Roman"/>
              </w:rPr>
            </w:pPr>
            <w:r w:rsidRPr="00F24F8D">
              <w:rPr>
                <w:rFonts w:eastAsia="Times New Roman"/>
              </w:rPr>
              <w:lastRenderedPageBreak/>
              <w:t>Наименование инструмента или оборудования</w:t>
            </w:r>
          </w:p>
        </w:tc>
        <w:tc>
          <w:tcPr>
            <w:tcW w:w="3269" w:type="pct"/>
            <w:shd w:val="clear" w:color="auto" w:fill="auto"/>
          </w:tcPr>
          <w:p w14:paraId="313B394A" w14:textId="77777777" w:rsidR="007111B0" w:rsidRPr="00F24F8D" w:rsidRDefault="007111B0" w:rsidP="005536AA">
            <w:pPr>
              <w:jc w:val="center"/>
              <w:rPr>
                <w:rFonts w:eastAsia="Times New Roman"/>
              </w:rPr>
            </w:pPr>
            <w:r w:rsidRPr="00F24F8D">
              <w:rPr>
                <w:rFonts w:eastAsia="Times New Roman"/>
              </w:rPr>
              <w:t>Правила подготовки к выполнению конкурсного задания</w:t>
            </w:r>
          </w:p>
        </w:tc>
      </w:tr>
      <w:tr w:rsidR="007111B0" w:rsidRPr="00DE739C" w14:paraId="57B5A8C1" w14:textId="77777777" w:rsidTr="005536AA">
        <w:tc>
          <w:tcPr>
            <w:tcW w:w="1731" w:type="pct"/>
            <w:shd w:val="clear" w:color="auto" w:fill="auto"/>
          </w:tcPr>
          <w:p w14:paraId="68B9143F" w14:textId="77777777" w:rsidR="007111B0" w:rsidRPr="0093159F" w:rsidRDefault="007111B0" w:rsidP="005536AA">
            <w:r w:rsidRPr="00761D0D">
              <w:rPr>
                <w:rFonts w:eastAsia="Times New Roman"/>
              </w:rPr>
              <w:t>Промышленная стачивающая швейная машина</w:t>
            </w:r>
            <w:r>
              <w:rPr>
                <w:rFonts w:eastAsia="Times New Roman"/>
              </w:rPr>
              <w:t>/ Бытовая э</w:t>
            </w:r>
            <w:r w:rsidRPr="00201045">
              <w:rPr>
                <w:rFonts w:eastAsia="Times New Roman"/>
              </w:rPr>
              <w:t>лектромеханическая швейная машина</w:t>
            </w:r>
          </w:p>
        </w:tc>
        <w:tc>
          <w:tcPr>
            <w:tcW w:w="3269" w:type="pct"/>
            <w:shd w:val="clear" w:color="auto" w:fill="auto"/>
          </w:tcPr>
          <w:p w14:paraId="1F4AA7AE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оборудования и приспособлений:</w:t>
            </w:r>
          </w:p>
          <w:p w14:paraId="0E0F7C2E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наличие резинового коврика;</w:t>
            </w:r>
          </w:p>
          <w:p w14:paraId="031BAC82" w14:textId="77777777" w:rsidR="007111B0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9C52B3">
              <w:rPr>
                <w:spacing w:val="-4"/>
                <w:sz w:val="24"/>
              </w:rPr>
              <w:t>исправность средств малой механизации.</w:t>
            </w:r>
          </w:p>
        </w:tc>
      </w:tr>
      <w:tr w:rsidR="007111B0" w:rsidRPr="00DE739C" w14:paraId="2AF043FB" w14:textId="77777777" w:rsidTr="005536AA">
        <w:tc>
          <w:tcPr>
            <w:tcW w:w="1731" w:type="pct"/>
            <w:shd w:val="clear" w:color="auto" w:fill="auto"/>
          </w:tcPr>
          <w:p w14:paraId="6F17D06D" w14:textId="77777777" w:rsidR="007111B0" w:rsidRPr="00761D0D" w:rsidRDefault="007111B0" w:rsidP="005536A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Спецприспособления (средства </w:t>
            </w:r>
            <w:r w:rsidRPr="009C56C8">
              <w:rPr>
                <w:rFonts w:eastAsia="Times New Roman"/>
              </w:rPr>
              <w:t>малой</w:t>
            </w:r>
            <w:r>
              <w:rPr>
                <w:rFonts w:eastAsia="Times New Roman"/>
              </w:rPr>
              <w:t xml:space="preserve"> </w:t>
            </w:r>
            <w:r w:rsidRPr="009C56C8">
              <w:rPr>
                <w:rFonts w:eastAsia="Times New Roman"/>
              </w:rPr>
              <w:t>механизации: лапки, насадки)</w:t>
            </w:r>
          </w:p>
        </w:tc>
        <w:tc>
          <w:tcPr>
            <w:tcW w:w="3269" w:type="pct"/>
            <w:shd w:val="clear" w:color="auto" w:fill="auto"/>
          </w:tcPr>
          <w:p w14:paraId="7FA3CE0B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приспособлений:</w:t>
            </w:r>
          </w:p>
          <w:p w14:paraId="4A24844A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исправность защитных элементов;</w:t>
            </w:r>
          </w:p>
          <w:p w14:paraId="75F3F44E" w14:textId="77777777" w:rsidR="007111B0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9C52B3">
              <w:rPr>
                <w:spacing w:val="-4"/>
                <w:sz w:val="24"/>
              </w:rPr>
              <w:t>исправность крепежных элементов.</w:t>
            </w:r>
          </w:p>
        </w:tc>
      </w:tr>
      <w:tr w:rsidR="007111B0" w:rsidRPr="00DE739C" w14:paraId="28B57D2E" w14:textId="77777777" w:rsidTr="005536AA">
        <w:tc>
          <w:tcPr>
            <w:tcW w:w="1731" w:type="pct"/>
            <w:shd w:val="clear" w:color="auto" w:fill="auto"/>
          </w:tcPr>
          <w:p w14:paraId="5E6CC089" w14:textId="77777777" w:rsidR="007111B0" w:rsidRDefault="007111B0" w:rsidP="005536AA">
            <w:pPr>
              <w:pStyle w:val="TableParagraph"/>
              <w:spacing w:line="252" w:lineRule="exact"/>
              <w:ind w:left="0"/>
              <w:rPr>
                <w:sz w:val="24"/>
              </w:rPr>
            </w:pPr>
            <w:r w:rsidRPr="00761D0D">
              <w:t xml:space="preserve">Промышленная </w:t>
            </w:r>
            <w:proofErr w:type="spellStart"/>
            <w:r w:rsidRPr="00761D0D">
              <w:t>краеобметочная</w:t>
            </w:r>
            <w:proofErr w:type="spellEnd"/>
            <w:r w:rsidRPr="00761D0D">
              <w:t xml:space="preserve"> машина (</w:t>
            </w:r>
            <w:proofErr w:type="spellStart"/>
            <w:r w:rsidRPr="00761D0D">
              <w:t>оверлок</w:t>
            </w:r>
            <w:proofErr w:type="spellEnd"/>
            <w:r w:rsidRPr="00761D0D">
              <w:t>)</w:t>
            </w:r>
            <w:r>
              <w:t xml:space="preserve">/ Бытовая </w:t>
            </w:r>
            <w:proofErr w:type="spellStart"/>
            <w:r>
              <w:t>к</w:t>
            </w:r>
            <w:r w:rsidRPr="00201045">
              <w:t>раеобметочная</w:t>
            </w:r>
            <w:proofErr w:type="spellEnd"/>
            <w:r w:rsidRPr="00201045">
              <w:t xml:space="preserve"> машина</w:t>
            </w:r>
          </w:p>
        </w:tc>
        <w:tc>
          <w:tcPr>
            <w:tcW w:w="3269" w:type="pct"/>
            <w:shd w:val="clear" w:color="auto" w:fill="auto"/>
          </w:tcPr>
          <w:p w14:paraId="0D232522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оборудования и приспособлений:</w:t>
            </w:r>
          </w:p>
          <w:p w14:paraId="18544945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наличие резинового коврика;</w:t>
            </w:r>
          </w:p>
          <w:p w14:paraId="748B8D37" w14:textId="77777777" w:rsidR="007111B0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9C52B3">
              <w:rPr>
                <w:spacing w:val="-4"/>
                <w:sz w:val="24"/>
              </w:rPr>
              <w:t>исправность защитных элементов.</w:t>
            </w:r>
          </w:p>
        </w:tc>
      </w:tr>
      <w:tr w:rsidR="007111B0" w:rsidRPr="00DE739C" w14:paraId="34AF2B19" w14:textId="77777777" w:rsidTr="005536AA">
        <w:tc>
          <w:tcPr>
            <w:tcW w:w="1731" w:type="pct"/>
            <w:shd w:val="clear" w:color="auto" w:fill="auto"/>
          </w:tcPr>
          <w:p w14:paraId="55900D79" w14:textId="77777777" w:rsidR="007111B0" w:rsidRPr="00761D0D" w:rsidRDefault="007111B0" w:rsidP="005536AA">
            <w:pPr>
              <w:pStyle w:val="TableParagraph"/>
              <w:spacing w:line="252" w:lineRule="exact"/>
              <w:ind w:left="0"/>
            </w:pPr>
            <w:r w:rsidRPr="00201045">
              <w:t>Электропаровой утюг</w:t>
            </w:r>
            <w:r>
              <w:t>/ бытовой утюг</w:t>
            </w:r>
          </w:p>
        </w:tc>
        <w:tc>
          <w:tcPr>
            <w:tcW w:w="3269" w:type="pct"/>
            <w:shd w:val="clear" w:color="auto" w:fill="auto"/>
          </w:tcPr>
          <w:p w14:paraId="1261CAE7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оборудования:</w:t>
            </w:r>
          </w:p>
          <w:p w14:paraId="4CB1C1A1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вилки и изоляции электрического шнура утюга;</w:t>
            </w:r>
          </w:p>
          <w:p w14:paraId="5A5E22CA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наличие диэлектрического коврика;</w:t>
            </w:r>
          </w:p>
          <w:p w14:paraId="68698F66" w14:textId="77777777" w:rsidR="007111B0" w:rsidRPr="00560221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9C52B3">
              <w:rPr>
                <w:spacing w:val="-4"/>
                <w:sz w:val="24"/>
              </w:rPr>
              <w:t>убедиться в наличии термостойкой подставки для утюга.</w:t>
            </w:r>
          </w:p>
        </w:tc>
      </w:tr>
      <w:tr w:rsidR="007111B0" w:rsidRPr="00DE739C" w14:paraId="7E9FA751" w14:textId="77777777" w:rsidTr="005536AA">
        <w:tc>
          <w:tcPr>
            <w:tcW w:w="1731" w:type="pct"/>
            <w:shd w:val="clear" w:color="auto" w:fill="auto"/>
          </w:tcPr>
          <w:p w14:paraId="3F153F44" w14:textId="77777777" w:rsidR="007111B0" w:rsidRDefault="007111B0" w:rsidP="005536AA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201045">
              <w:t>Многофункциональная гладильная доска</w:t>
            </w:r>
          </w:p>
        </w:tc>
        <w:tc>
          <w:tcPr>
            <w:tcW w:w="3269" w:type="pct"/>
            <w:shd w:val="clear" w:color="auto" w:fill="auto"/>
          </w:tcPr>
          <w:p w14:paraId="2D28DDBC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оборудования:</w:t>
            </w:r>
          </w:p>
          <w:p w14:paraId="13CF3A75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вилки и изоляции электрического шнура доски;</w:t>
            </w:r>
          </w:p>
          <w:p w14:paraId="10026715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наличие диэлектрического коврика;</w:t>
            </w:r>
          </w:p>
          <w:p w14:paraId="47395C88" w14:textId="77777777" w:rsidR="007111B0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9C52B3">
              <w:rPr>
                <w:spacing w:val="-4"/>
                <w:sz w:val="24"/>
              </w:rPr>
              <w:t>убедиться в исправности вентилятора.</w:t>
            </w:r>
          </w:p>
        </w:tc>
      </w:tr>
      <w:tr w:rsidR="007111B0" w:rsidRPr="00DE739C" w14:paraId="5ABE24EC" w14:textId="77777777" w:rsidTr="005536AA">
        <w:tc>
          <w:tcPr>
            <w:tcW w:w="1731" w:type="pct"/>
            <w:shd w:val="clear" w:color="auto" w:fill="auto"/>
          </w:tcPr>
          <w:p w14:paraId="4DE2CD6E" w14:textId="77777777" w:rsidR="007111B0" w:rsidRDefault="007111B0" w:rsidP="005536AA">
            <w:pPr>
              <w:pStyle w:val="TableParagraph"/>
              <w:spacing w:line="252" w:lineRule="exact"/>
              <w:ind w:left="0"/>
              <w:rPr>
                <w:sz w:val="24"/>
              </w:rPr>
            </w:pPr>
            <w:r>
              <w:rPr>
                <w:sz w:val="24"/>
              </w:rPr>
              <w:t>Пресс</w:t>
            </w:r>
          </w:p>
        </w:tc>
        <w:tc>
          <w:tcPr>
            <w:tcW w:w="3269" w:type="pct"/>
            <w:shd w:val="clear" w:color="auto" w:fill="auto"/>
          </w:tcPr>
          <w:p w14:paraId="10EFCA4F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оборудования:</w:t>
            </w:r>
          </w:p>
          <w:p w14:paraId="5A30E7E7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наличие заземления корпуса;</w:t>
            </w:r>
          </w:p>
          <w:p w14:paraId="213D7365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сохранность изоляции в электрической части пресса;</w:t>
            </w:r>
          </w:p>
          <w:p w14:paraId="4D80A170" w14:textId="77777777" w:rsidR="007111B0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9C52B3">
              <w:rPr>
                <w:spacing w:val="-4"/>
                <w:sz w:val="24"/>
              </w:rPr>
              <w:t>исправность освещения.</w:t>
            </w:r>
          </w:p>
        </w:tc>
      </w:tr>
      <w:tr w:rsidR="007111B0" w:rsidRPr="00DE739C" w14:paraId="100B1A41" w14:textId="77777777" w:rsidTr="005536AA">
        <w:tc>
          <w:tcPr>
            <w:tcW w:w="1731" w:type="pct"/>
            <w:shd w:val="clear" w:color="auto" w:fill="auto"/>
          </w:tcPr>
          <w:p w14:paraId="4B9B4667" w14:textId="77777777" w:rsidR="007111B0" w:rsidRPr="00DE739C" w:rsidRDefault="007111B0" w:rsidP="005536AA">
            <w:pPr>
              <w:jc w:val="both"/>
            </w:pPr>
            <w:r w:rsidRPr="00761D0D">
              <w:rPr>
                <w:rFonts w:eastAsia="Times New Roman"/>
              </w:rPr>
              <w:t>Промышленная</w:t>
            </w:r>
            <w:r>
              <w:rPr>
                <w:rFonts w:eastAsia="Times New Roman"/>
              </w:rPr>
              <w:t xml:space="preserve"> автоматическая петельная швейная машина</w:t>
            </w:r>
          </w:p>
        </w:tc>
        <w:tc>
          <w:tcPr>
            <w:tcW w:w="3269" w:type="pct"/>
            <w:shd w:val="clear" w:color="auto" w:fill="auto"/>
          </w:tcPr>
          <w:p w14:paraId="1EE8C100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оборудования и приспособлений:</w:t>
            </w:r>
          </w:p>
          <w:p w14:paraId="6240DFD6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наличие резинового коврика;</w:t>
            </w:r>
          </w:p>
          <w:p w14:paraId="6DD7EF7A" w14:textId="77777777" w:rsidR="007111B0" w:rsidRPr="00DE739C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9C52B3">
              <w:rPr>
                <w:spacing w:val="-4"/>
                <w:sz w:val="24"/>
              </w:rPr>
              <w:t>исправность защитных элементов.</w:t>
            </w:r>
          </w:p>
        </w:tc>
      </w:tr>
      <w:tr w:rsidR="007111B0" w:rsidRPr="00DE739C" w14:paraId="3D09881C" w14:textId="77777777" w:rsidTr="005536AA">
        <w:tc>
          <w:tcPr>
            <w:tcW w:w="1731" w:type="pct"/>
            <w:shd w:val="clear" w:color="auto" w:fill="auto"/>
          </w:tcPr>
          <w:p w14:paraId="14FAD7B4" w14:textId="77777777" w:rsidR="007111B0" w:rsidRPr="00201045" w:rsidRDefault="007111B0" w:rsidP="005536AA">
            <w:pPr>
              <w:jc w:val="both"/>
              <w:rPr>
                <w:rFonts w:eastAsia="Times New Roman"/>
              </w:rPr>
            </w:pPr>
            <w:r w:rsidRPr="00201045">
              <w:rPr>
                <w:rFonts w:eastAsia="Times New Roman"/>
              </w:rPr>
              <w:t>ПК (Программное обеспечение САПР)</w:t>
            </w:r>
          </w:p>
        </w:tc>
        <w:tc>
          <w:tcPr>
            <w:tcW w:w="3269" w:type="pct"/>
            <w:shd w:val="clear" w:color="auto" w:fill="auto"/>
          </w:tcPr>
          <w:p w14:paraId="7631CEAF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оборудования и приспособлений:</w:t>
            </w:r>
          </w:p>
          <w:p w14:paraId="6FD2F58D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- проверить исправность ПК (оголённые провода, наличие розетки с заземлением);</w:t>
            </w:r>
          </w:p>
          <w:p w14:paraId="0B23044F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 w:rsidRPr="009C52B3">
              <w:rPr>
                <w:spacing w:val="-4"/>
                <w:sz w:val="24"/>
              </w:rPr>
              <w:t>отсутствие механических повреждений;</w:t>
            </w:r>
          </w:p>
          <w:p w14:paraId="5968F555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- наличие устройства защитного отключения (УЗО);</w:t>
            </w:r>
          </w:p>
          <w:p w14:paraId="2A98A548" w14:textId="77777777" w:rsidR="007111B0" w:rsidRPr="00560221" w:rsidRDefault="007111B0" w:rsidP="005536AA">
            <w:pPr>
              <w:pStyle w:val="TableParagraph"/>
              <w:tabs>
                <w:tab w:val="left" w:pos="262"/>
              </w:tabs>
              <w:ind w:left="0"/>
            </w:pPr>
            <w:r w:rsidRPr="009C52B3">
              <w:rPr>
                <w:spacing w:val="-4"/>
                <w:sz w:val="24"/>
              </w:rPr>
              <w:t>- проверить его работоспособность.</w:t>
            </w:r>
          </w:p>
        </w:tc>
      </w:tr>
    </w:tbl>
    <w:p w14:paraId="4A51D096" w14:textId="77777777" w:rsidR="001A206B" w:rsidRDefault="001A206B" w:rsidP="007111B0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FBBECF3" w14:textId="2298D1B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F24F8D">
        <w:rPr>
          <w:rFonts w:eastAsia="Times New Roman" w:cs="Times New Roman"/>
          <w:color w:val="000000"/>
          <w:sz w:val="28"/>
          <w:szCs w:val="28"/>
        </w:rPr>
        <w:t xml:space="preserve"> Конкурсант не должен</w:t>
      </w:r>
      <w:r>
        <w:rPr>
          <w:rFonts w:eastAsia="Times New Roman" w:cs="Times New Roman"/>
          <w:color w:val="000000"/>
          <w:sz w:val="28"/>
          <w:szCs w:val="28"/>
        </w:rPr>
        <w:t xml:space="preserve"> приступать к работе при следующих нарушениях требований безопасности:</w:t>
      </w:r>
    </w:p>
    <w:p w14:paraId="277DF3AE" w14:textId="23257953" w:rsidR="001A206B" w:rsidRDefault="00F24F8D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</w:t>
      </w:r>
      <w:r w:rsidRPr="00F24F8D">
        <w:rPr>
          <w:rFonts w:eastAsia="Times New Roman" w:cs="Times New Roman"/>
          <w:color w:val="000000"/>
          <w:sz w:val="28"/>
          <w:szCs w:val="28"/>
        </w:rPr>
        <w:t xml:space="preserve">исправности </w:t>
      </w:r>
      <w:r>
        <w:rPr>
          <w:rFonts w:eastAsia="Times New Roman" w:cs="Times New Roman"/>
          <w:color w:val="000000"/>
          <w:sz w:val="28"/>
          <w:szCs w:val="28"/>
        </w:rPr>
        <w:t>швейного и утюжильного оборудования;</w:t>
      </w:r>
    </w:p>
    <w:p w14:paraId="6C32577A" w14:textId="0A4238E4" w:rsidR="00F24F8D" w:rsidRDefault="00F24F8D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F24F8D">
        <w:rPr>
          <w:rFonts w:eastAsia="Times New Roman" w:cs="Times New Roman"/>
          <w:color w:val="000000"/>
          <w:sz w:val="28"/>
          <w:szCs w:val="28"/>
        </w:rPr>
        <w:t>неисправности инструмента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0A61B7B5" w14:textId="61D14BC1" w:rsidR="00F24F8D" w:rsidRDefault="00F24F8D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оголенных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проводах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4"/>
        <w:gridCol w:w="7533"/>
      </w:tblGrid>
      <w:tr w:rsidR="00275262" w:rsidRPr="00DE739C" w14:paraId="76055C5B" w14:textId="77777777" w:rsidTr="005536AA">
        <w:trPr>
          <w:tblHeader/>
        </w:trPr>
        <w:tc>
          <w:tcPr>
            <w:tcW w:w="1284" w:type="pct"/>
            <w:shd w:val="clear" w:color="auto" w:fill="auto"/>
            <w:vAlign w:val="center"/>
          </w:tcPr>
          <w:p w14:paraId="40455293" w14:textId="77777777" w:rsidR="00275262" w:rsidRPr="00DE739C" w:rsidRDefault="00275262" w:rsidP="005536AA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Наименование инструмента/ оборудования</w:t>
            </w:r>
          </w:p>
        </w:tc>
        <w:tc>
          <w:tcPr>
            <w:tcW w:w="3716" w:type="pct"/>
            <w:shd w:val="clear" w:color="auto" w:fill="auto"/>
            <w:vAlign w:val="center"/>
          </w:tcPr>
          <w:p w14:paraId="3E7DAA91" w14:textId="77777777" w:rsidR="00275262" w:rsidRPr="00DE739C" w:rsidRDefault="00275262" w:rsidP="005536AA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Требования безопасности</w:t>
            </w:r>
          </w:p>
        </w:tc>
      </w:tr>
      <w:tr w:rsidR="00275262" w:rsidRPr="00DE739C" w14:paraId="4FEB7BFE" w14:textId="77777777" w:rsidTr="005536AA">
        <w:tc>
          <w:tcPr>
            <w:tcW w:w="1284" w:type="pct"/>
            <w:shd w:val="clear" w:color="auto" w:fill="auto"/>
          </w:tcPr>
          <w:p w14:paraId="46B50D8A" w14:textId="77777777" w:rsidR="00275262" w:rsidRPr="00DE739C" w:rsidRDefault="00275262" w:rsidP="005536AA">
            <w:pPr>
              <w:jc w:val="both"/>
              <w:rPr>
                <w:rFonts w:eastAsia="Times New Roman"/>
              </w:rPr>
            </w:pPr>
          </w:p>
        </w:tc>
        <w:tc>
          <w:tcPr>
            <w:tcW w:w="3716" w:type="pct"/>
            <w:shd w:val="clear" w:color="auto" w:fill="auto"/>
          </w:tcPr>
          <w:p w14:paraId="2AD531FD" w14:textId="77777777" w:rsidR="00275262" w:rsidRPr="00DE739C" w:rsidRDefault="00275262" w:rsidP="005536AA">
            <w:pPr>
              <w:jc w:val="both"/>
              <w:rPr>
                <w:rFonts w:eastAsia="Times New Roman"/>
              </w:rPr>
            </w:pPr>
          </w:p>
        </w:tc>
      </w:tr>
      <w:tr w:rsidR="00275262" w:rsidRPr="00DE739C" w14:paraId="161EC147" w14:textId="77777777" w:rsidTr="005536AA">
        <w:tc>
          <w:tcPr>
            <w:tcW w:w="1284" w:type="pct"/>
            <w:shd w:val="clear" w:color="auto" w:fill="auto"/>
          </w:tcPr>
          <w:p w14:paraId="1800AB3F" w14:textId="77777777" w:rsidR="00275262" w:rsidRDefault="00275262" w:rsidP="005536AA">
            <w:pPr>
              <w:jc w:val="both"/>
            </w:pPr>
            <w:r w:rsidRPr="00761D0D">
              <w:rPr>
                <w:rFonts w:eastAsia="Times New Roman"/>
              </w:rPr>
              <w:t>Промышленная стачивающая швейная машина</w:t>
            </w:r>
            <w:r>
              <w:rPr>
                <w:rFonts w:eastAsia="Times New Roman"/>
              </w:rPr>
              <w:t>/ Бытовая э</w:t>
            </w:r>
            <w:r w:rsidRPr="00201045">
              <w:rPr>
                <w:rFonts w:eastAsia="Times New Roman"/>
              </w:rPr>
              <w:t>лектромеханическая швейная машина</w:t>
            </w:r>
          </w:p>
        </w:tc>
        <w:tc>
          <w:tcPr>
            <w:tcW w:w="3716" w:type="pct"/>
            <w:shd w:val="clear" w:color="auto" w:fill="auto"/>
          </w:tcPr>
          <w:p w14:paraId="6CB65FE8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z w:val="24"/>
              </w:rPr>
            </w:pPr>
            <w:r>
              <w:rPr>
                <w:spacing w:val="-4"/>
                <w:sz w:val="24"/>
              </w:rPr>
              <w:t>убедиться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исправности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машины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на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холостом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ходу;</w:t>
            </w:r>
          </w:p>
          <w:p w14:paraId="2B8A472F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327"/>
              </w:tabs>
              <w:ind w:right="81" w:hanging="142"/>
              <w:rPr>
                <w:sz w:val="24"/>
              </w:rPr>
            </w:pPr>
            <w:r>
              <w:rPr>
                <w:sz w:val="24"/>
              </w:rPr>
              <w:t>заправку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нитей,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смену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иглы,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регулировку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петли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производить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выключенном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электродвигателе.</w:t>
            </w:r>
          </w:p>
          <w:p w14:paraId="72D9B24F" w14:textId="77777777" w:rsidR="00275262" w:rsidRPr="0093159F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3159F">
              <w:rPr>
                <w:spacing w:val="-4"/>
                <w:sz w:val="24"/>
              </w:rPr>
              <w:t>изделие придерживать руками по обе стороны иглы;</w:t>
            </w:r>
          </w:p>
          <w:p w14:paraId="249A718B" w14:textId="77777777" w:rsidR="00275262" w:rsidRPr="0093159F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left="-26"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во избежание захвата </w:t>
            </w:r>
            <w:r w:rsidRPr="0093159F">
              <w:rPr>
                <w:spacing w:val="-4"/>
                <w:sz w:val="24"/>
              </w:rPr>
              <w:t xml:space="preserve"> воло</w:t>
            </w:r>
            <w:r>
              <w:rPr>
                <w:spacing w:val="-4"/>
                <w:sz w:val="24"/>
              </w:rPr>
              <w:t xml:space="preserve">с </w:t>
            </w:r>
            <w:r w:rsidRPr="0093159F">
              <w:rPr>
                <w:spacing w:val="-4"/>
                <w:sz w:val="24"/>
              </w:rPr>
              <w:t xml:space="preserve">и удара </w:t>
            </w:r>
            <w:proofErr w:type="spellStart"/>
            <w:r w:rsidRPr="0093159F">
              <w:rPr>
                <w:spacing w:val="-4"/>
                <w:sz w:val="24"/>
              </w:rPr>
              <w:t>нитепритягивателем</w:t>
            </w:r>
            <w:proofErr w:type="spellEnd"/>
            <w:r w:rsidRPr="0093159F">
              <w:rPr>
                <w:spacing w:val="-4"/>
                <w:sz w:val="24"/>
              </w:rPr>
              <w:t xml:space="preserve"> не наклоняться низко к машине;</w:t>
            </w:r>
          </w:p>
          <w:p w14:paraId="5402AA40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jc w:val="both"/>
              <w:rPr>
                <w:sz w:val="24"/>
              </w:rPr>
            </w:pPr>
            <w:r>
              <w:rPr>
                <w:sz w:val="24"/>
              </w:rPr>
              <w:t>снижать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скорость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машины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утолщенных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швах;</w:t>
            </w:r>
          </w:p>
          <w:p w14:paraId="054A4167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423"/>
              </w:tabs>
              <w:ind w:right="54" w:hanging="142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спецприспособлений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должны быть направлены только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безопасном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направлении;</w:t>
            </w:r>
          </w:p>
          <w:p w14:paraId="0CBBD254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запрещается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класть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ножницы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нитки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около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приводного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ремня;</w:t>
            </w:r>
          </w:p>
          <w:p w14:paraId="1C80A60D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503"/>
              </w:tabs>
              <w:ind w:right="57" w:hanging="142"/>
              <w:jc w:val="both"/>
              <w:rPr>
                <w:sz w:val="24"/>
              </w:rPr>
            </w:pPr>
            <w:r>
              <w:rPr>
                <w:sz w:val="24"/>
              </w:rPr>
              <w:t>запрещается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оградительные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предохранительные приспособления, снимать и надевать приводной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ремень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ходу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машины;</w:t>
            </w:r>
          </w:p>
          <w:p w14:paraId="0E6F09C8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359"/>
              </w:tabs>
              <w:ind w:right="62" w:hanging="142"/>
              <w:jc w:val="both"/>
              <w:rPr>
                <w:sz w:val="24"/>
              </w:rPr>
            </w:pPr>
            <w:r>
              <w:rPr>
                <w:sz w:val="24"/>
              </w:rPr>
              <w:t>случайно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попавшие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приводной ремень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нитки, кусочки ткани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прочее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доставать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 выключенном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электродвигателе;</w:t>
            </w:r>
          </w:p>
          <w:p w14:paraId="54D6F4F4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471"/>
              </w:tabs>
              <w:ind w:right="65" w:hanging="142"/>
              <w:jc w:val="both"/>
              <w:rPr>
                <w:sz w:val="24"/>
              </w:rPr>
            </w:pPr>
            <w:r>
              <w:rPr>
                <w:sz w:val="24"/>
              </w:rPr>
              <w:t>чистку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смазку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выключенном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электродвигателе.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поворачивать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шарнирных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петлях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обеими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руками;</w:t>
            </w:r>
          </w:p>
          <w:p w14:paraId="5580106D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343"/>
              </w:tabs>
              <w:ind w:right="84" w:hanging="142"/>
              <w:jc w:val="both"/>
              <w:rPr>
                <w:sz w:val="24"/>
              </w:rPr>
            </w:pPr>
            <w:r>
              <w:rPr>
                <w:sz w:val="24"/>
              </w:rPr>
              <w:t>при замене игл пользоваться отверткой. Закрепляя иглодержатель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рукой,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левую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руку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держать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выше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отвертки;</w:t>
            </w:r>
          </w:p>
          <w:p w14:paraId="2D0312FF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right="80" w:hanging="142"/>
              <w:jc w:val="both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отработанные </w:t>
            </w:r>
            <w:r>
              <w:rPr>
                <w:spacing w:val="-2"/>
                <w:sz w:val="24"/>
              </w:rPr>
              <w:t>или сломанные иглы не бросать на пол, а складывать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определенное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место;</w:t>
            </w:r>
          </w:p>
          <w:p w14:paraId="69FC7B9A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z w:val="24"/>
              </w:rPr>
            </w:pPr>
            <w:r>
              <w:rPr>
                <w:spacing w:val="-1"/>
                <w:sz w:val="24"/>
              </w:rPr>
              <w:t>при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любых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перерывах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выключать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машину.</w:t>
            </w:r>
          </w:p>
        </w:tc>
      </w:tr>
      <w:tr w:rsidR="00275262" w:rsidRPr="00DE739C" w14:paraId="2700DE65" w14:textId="77777777" w:rsidTr="005536AA">
        <w:tc>
          <w:tcPr>
            <w:tcW w:w="1284" w:type="pct"/>
            <w:shd w:val="clear" w:color="auto" w:fill="auto"/>
          </w:tcPr>
          <w:p w14:paraId="34E97DB6" w14:textId="77777777" w:rsidR="00275262" w:rsidRPr="00761D0D" w:rsidRDefault="00275262" w:rsidP="005536AA">
            <w:pPr>
              <w:jc w:val="both"/>
            </w:pPr>
            <w:r>
              <w:rPr>
                <w:rFonts w:eastAsia="Times New Roman"/>
              </w:rPr>
              <w:t xml:space="preserve">Спецприспособления (средства </w:t>
            </w:r>
            <w:r w:rsidRPr="009C56C8">
              <w:rPr>
                <w:rFonts w:eastAsia="Times New Roman"/>
              </w:rPr>
              <w:t>малой</w:t>
            </w:r>
            <w:r>
              <w:rPr>
                <w:rFonts w:eastAsia="Times New Roman"/>
              </w:rPr>
              <w:t xml:space="preserve"> </w:t>
            </w:r>
            <w:r w:rsidRPr="009C56C8">
              <w:rPr>
                <w:rFonts w:eastAsia="Times New Roman"/>
              </w:rPr>
              <w:t>механизации: лапки, насадки)</w:t>
            </w:r>
          </w:p>
        </w:tc>
        <w:tc>
          <w:tcPr>
            <w:tcW w:w="3716" w:type="pct"/>
            <w:shd w:val="clear" w:color="auto" w:fill="auto"/>
          </w:tcPr>
          <w:p w14:paraId="7C887C71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запрещается использовать не исправные или сломанные лапки, насадки;</w:t>
            </w:r>
          </w:p>
          <w:p w14:paraId="1B1AE647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производить замену спецприспособлений при включённой швейной машине;</w:t>
            </w:r>
          </w:p>
          <w:p w14:paraId="7200E292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при замене использовать исправные отвертки.  </w:t>
            </w:r>
          </w:p>
        </w:tc>
      </w:tr>
      <w:tr w:rsidR="00275262" w:rsidRPr="00DE739C" w14:paraId="61F2EB89" w14:textId="77777777" w:rsidTr="005536AA">
        <w:tc>
          <w:tcPr>
            <w:tcW w:w="1284" w:type="pct"/>
            <w:shd w:val="clear" w:color="auto" w:fill="auto"/>
          </w:tcPr>
          <w:p w14:paraId="67609D22" w14:textId="77777777" w:rsidR="00275262" w:rsidRPr="00DE739C" w:rsidRDefault="00275262" w:rsidP="005536AA">
            <w:pPr>
              <w:jc w:val="both"/>
              <w:rPr>
                <w:rFonts w:eastAsia="Times New Roman"/>
              </w:rPr>
            </w:pPr>
            <w:r w:rsidRPr="00761D0D">
              <w:rPr>
                <w:rFonts w:eastAsia="Times New Roman"/>
              </w:rPr>
              <w:t xml:space="preserve">Промышленная </w:t>
            </w:r>
            <w:proofErr w:type="spellStart"/>
            <w:r w:rsidRPr="00761D0D">
              <w:rPr>
                <w:rFonts w:eastAsia="Times New Roman"/>
              </w:rPr>
              <w:t>краеобметочная</w:t>
            </w:r>
            <w:proofErr w:type="spellEnd"/>
            <w:r w:rsidRPr="00761D0D">
              <w:rPr>
                <w:rFonts w:eastAsia="Times New Roman"/>
              </w:rPr>
              <w:t xml:space="preserve"> машина (</w:t>
            </w:r>
            <w:proofErr w:type="spellStart"/>
            <w:r w:rsidRPr="00761D0D">
              <w:rPr>
                <w:rFonts w:eastAsia="Times New Roman"/>
              </w:rPr>
              <w:t>оверлок</w:t>
            </w:r>
            <w:proofErr w:type="spellEnd"/>
            <w:r w:rsidRPr="00761D0D">
              <w:rPr>
                <w:rFonts w:eastAsia="Times New Roman"/>
              </w:rPr>
              <w:t>)</w:t>
            </w:r>
            <w:r>
              <w:t xml:space="preserve">/ </w:t>
            </w:r>
            <w:r>
              <w:rPr>
                <w:rFonts w:eastAsia="Times New Roman"/>
              </w:rPr>
              <w:t xml:space="preserve">Бытовая </w:t>
            </w:r>
            <w:proofErr w:type="spellStart"/>
            <w:r>
              <w:rPr>
                <w:rFonts w:eastAsia="Times New Roman"/>
              </w:rPr>
              <w:t>к</w:t>
            </w:r>
            <w:r w:rsidRPr="00201045">
              <w:rPr>
                <w:rFonts w:eastAsia="Times New Roman"/>
              </w:rPr>
              <w:t>раеобметочная</w:t>
            </w:r>
            <w:proofErr w:type="spellEnd"/>
            <w:r w:rsidRPr="00201045">
              <w:rPr>
                <w:rFonts w:eastAsia="Times New Roman"/>
              </w:rPr>
              <w:t xml:space="preserve"> машина</w:t>
            </w:r>
          </w:p>
        </w:tc>
        <w:tc>
          <w:tcPr>
            <w:tcW w:w="3716" w:type="pct"/>
            <w:shd w:val="clear" w:color="auto" w:fill="auto"/>
          </w:tcPr>
          <w:p w14:paraId="00791665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запрещается</w:t>
            </w:r>
            <w:r w:rsidRPr="00F46125"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пускать</w:t>
            </w:r>
            <w:r w:rsidRPr="00F46125">
              <w:rPr>
                <w:spacing w:val="-4"/>
                <w:sz w:val="24"/>
              </w:rPr>
              <w:t xml:space="preserve"> машину с поднятой лапкой;</w:t>
            </w:r>
          </w:p>
          <w:p w14:paraId="405CC987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маховое колесо вращать только по часовой стрелке от себя;</w:t>
            </w:r>
          </w:p>
          <w:p w14:paraId="42AC19A9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 xml:space="preserve">работать обеими руками. </w:t>
            </w:r>
          </w:p>
          <w:p w14:paraId="5F6130A0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н</w:t>
            </w:r>
            <w:r w:rsidRPr="00F46125">
              <w:rPr>
                <w:spacing w:val="-4"/>
                <w:sz w:val="24"/>
              </w:rPr>
              <w:t>аправлять детали изделия, придерживая руками;</w:t>
            </w:r>
          </w:p>
          <w:p w14:paraId="2E9347DD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соблюдать осторожность при перемещении иглы и ножей вверх и вниз и постоянно следить</w:t>
            </w:r>
            <w:r>
              <w:rPr>
                <w:spacing w:val="-4"/>
                <w:sz w:val="24"/>
              </w:rPr>
              <w:t xml:space="preserve"> </w:t>
            </w:r>
            <w:r w:rsidRPr="00F46125">
              <w:rPr>
                <w:spacing w:val="-4"/>
                <w:sz w:val="24"/>
              </w:rPr>
              <w:t>за положением ткани и рук при шитье;</w:t>
            </w:r>
          </w:p>
          <w:p w14:paraId="6338A5AD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нельзя тянуть и подталкивать ткань во время работы на машине, чтобы не поломать иглу;</w:t>
            </w:r>
          </w:p>
          <w:p w14:paraId="0F38C720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на переходных швах скорость обработки должны быть снижена.</w:t>
            </w:r>
          </w:p>
          <w:p w14:paraId="103BD1F9" w14:textId="77777777" w:rsidR="00275262" w:rsidRPr="00DE739C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F46125">
              <w:rPr>
                <w:spacing w:val="-4"/>
                <w:sz w:val="24"/>
              </w:rPr>
              <w:t>следить за рабочей позой и положением рук: не наклоняться к движущимся и вращающимся частям машины, не подводить руки к игле и ножам.</w:t>
            </w:r>
          </w:p>
        </w:tc>
      </w:tr>
      <w:tr w:rsidR="00275262" w:rsidRPr="00DE739C" w14:paraId="71804B9B" w14:textId="77777777" w:rsidTr="005536AA">
        <w:tc>
          <w:tcPr>
            <w:tcW w:w="1284" w:type="pct"/>
            <w:shd w:val="clear" w:color="auto" w:fill="auto"/>
          </w:tcPr>
          <w:p w14:paraId="3F42DBCF" w14:textId="77777777" w:rsidR="00275262" w:rsidRPr="00F46125" w:rsidRDefault="00275262" w:rsidP="005536AA">
            <w:pPr>
              <w:jc w:val="both"/>
              <w:rPr>
                <w:rFonts w:eastAsia="Times New Roman"/>
              </w:rPr>
            </w:pPr>
            <w:r w:rsidRPr="00F46125">
              <w:rPr>
                <w:rFonts w:eastAsia="Times New Roman"/>
              </w:rPr>
              <w:t>Электропаровой</w:t>
            </w:r>
          </w:p>
          <w:p w14:paraId="02F76367" w14:textId="77777777" w:rsidR="00275262" w:rsidRPr="00F46125" w:rsidRDefault="00275262" w:rsidP="005536AA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у</w:t>
            </w:r>
            <w:r w:rsidRPr="00F46125">
              <w:rPr>
                <w:rFonts w:eastAsia="Times New Roman"/>
              </w:rPr>
              <w:t>тюг</w:t>
            </w:r>
            <w:r>
              <w:rPr>
                <w:rFonts w:eastAsia="Times New Roman"/>
              </w:rPr>
              <w:t>/бытовой утюг</w:t>
            </w:r>
          </w:p>
        </w:tc>
        <w:tc>
          <w:tcPr>
            <w:tcW w:w="3716" w:type="pct"/>
            <w:shd w:val="clear" w:color="auto" w:fill="auto"/>
          </w:tcPr>
          <w:p w14:paraId="67AD19AB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lastRenderedPageBreak/>
              <w:t>пере</w:t>
            </w:r>
            <w:r>
              <w:rPr>
                <w:spacing w:val="-4"/>
                <w:sz w:val="24"/>
              </w:rPr>
              <w:t xml:space="preserve">д включением  электрического утюга в сеть встать </w:t>
            </w:r>
            <w:proofErr w:type="gramStart"/>
            <w:r w:rsidRPr="00F46125">
              <w:rPr>
                <w:spacing w:val="-4"/>
                <w:sz w:val="24"/>
              </w:rPr>
              <w:t>на</w:t>
            </w:r>
            <w:proofErr w:type="gramEnd"/>
          </w:p>
          <w:p w14:paraId="76BE9840" w14:textId="77777777" w:rsidR="00275262" w:rsidRPr="00F46125" w:rsidRDefault="00275262" w:rsidP="005536AA">
            <w:pPr>
              <w:pStyle w:val="TableParagraph"/>
              <w:tabs>
                <w:tab w:val="left" w:pos="262"/>
              </w:tabs>
              <w:rPr>
                <w:spacing w:val="-4"/>
                <w:sz w:val="24"/>
              </w:rPr>
            </w:pPr>
            <w:proofErr w:type="gramStart"/>
            <w:r w:rsidRPr="00F46125">
              <w:rPr>
                <w:spacing w:val="-4"/>
                <w:sz w:val="24"/>
              </w:rPr>
              <w:lastRenderedPageBreak/>
              <w:t>диэлект­рический</w:t>
            </w:r>
            <w:proofErr w:type="gramEnd"/>
            <w:r w:rsidRPr="00F46125">
              <w:rPr>
                <w:spacing w:val="-4"/>
                <w:sz w:val="24"/>
              </w:rPr>
              <w:t xml:space="preserve"> коврик;</w:t>
            </w:r>
          </w:p>
          <w:p w14:paraId="08E3CC02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при работе следить за тем, чтобы горячая подошва утюга не касалась электрического шнура;</w:t>
            </w:r>
          </w:p>
          <w:p w14:paraId="26162CD7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во избежание ожога рук не касаться горячих металлических частей утюга и не смачивать обильно материал водой;</w:t>
            </w:r>
          </w:p>
          <w:p w14:paraId="3BC2EBDA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не перегревать утюг (парогенератор) во избежание возникновения пожара;</w:t>
            </w:r>
          </w:p>
          <w:p w14:paraId="3FDEE96E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наполняя утюг водой, отключить питание гладильной доски;</w:t>
            </w:r>
          </w:p>
          <w:p w14:paraId="65ADF5A1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не стучать утюгом (парогенератором) по обрабатываемым изделиям, во избежание расшатывания утюгом в соединениях токоведущих частей с корпусом;</w:t>
            </w:r>
          </w:p>
          <w:p w14:paraId="5DB50511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увлажнять</w:t>
            </w:r>
            <w:r w:rsidRPr="00F46125">
              <w:rPr>
                <w:spacing w:val="-4"/>
                <w:sz w:val="24"/>
              </w:rPr>
              <w:t xml:space="preserve"> изделия или детали только пульверизатором;</w:t>
            </w:r>
          </w:p>
          <w:p w14:paraId="04904661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при любой неисправности, особенно при ощущении тока, выключить утюг (парогенератор, пресс) и сообщить эксперту;</w:t>
            </w:r>
          </w:p>
          <w:p w14:paraId="2DE8AB9D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после устранения неисправностей приступить к работе с разрешения эксперта;</w:t>
            </w:r>
          </w:p>
          <w:p w14:paraId="520C7E9A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при любых перерывах в работе выключать утюг (парогенератор);</w:t>
            </w:r>
          </w:p>
          <w:p w14:paraId="4461A83F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z w:val="24"/>
              </w:rPr>
            </w:pPr>
            <w:r w:rsidRPr="00F46125">
              <w:rPr>
                <w:spacing w:val="-4"/>
                <w:sz w:val="24"/>
              </w:rPr>
              <w:t>по окончании работы выключить утюг (парогенератор), тщательно убрать рабочее место.</w:t>
            </w:r>
          </w:p>
        </w:tc>
      </w:tr>
      <w:tr w:rsidR="00275262" w:rsidRPr="00DE739C" w14:paraId="45D9DDC4" w14:textId="77777777" w:rsidTr="005536AA">
        <w:tc>
          <w:tcPr>
            <w:tcW w:w="1284" w:type="pct"/>
            <w:shd w:val="clear" w:color="auto" w:fill="auto"/>
          </w:tcPr>
          <w:p w14:paraId="61E16787" w14:textId="77777777" w:rsidR="00275262" w:rsidRPr="00F46125" w:rsidRDefault="00275262" w:rsidP="005536AA">
            <w:pPr>
              <w:jc w:val="both"/>
              <w:rPr>
                <w:rFonts w:eastAsia="Times New Roman"/>
              </w:rPr>
            </w:pPr>
            <w:r w:rsidRPr="00201045">
              <w:rPr>
                <w:rFonts w:eastAsia="Times New Roman"/>
              </w:rPr>
              <w:lastRenderedPageBreak/>
              <w:t>Многофункциональная гладильная доска</w:t>
            </w:r>
          </w:p>
        </w:tc>
        <w:tc>
          <w:tcPr>
            <w:tcW w:w="3716" w:type="pct"/>
            <w:shd w:val="clear" w:color="auto" w:fill="auto"/>
          </w:tcPr>
          <w:p w14:paraId="1F4D8761" w14:textId="77777777" w:rsidR="00275262" w:rsidRPr="00245E64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245E64">
              <w:rPr>
                <w:spacing w:val="-4"/>
                <w:sz w:val="24"/>
              </w:rPr>
              <w:t xml:space="preserve">перед включением </w:t>
            </w:r>
            <w:r>
              <w:t>многофункциональной гладильной доски</w:t>
            </w:r>
            <w:r w:rsidRPr="00245E64">
              <w:rPr>
                <w:spacing w:val="-4"/>
                <w:sz w:val="24"/>
              </w:rPr>
              <w:t xml:space="preserve"> в сеть встать на </w:t>
            </w:r>
            <w:r>
              <w:rPr>
                <w:spacing w:val="-4"/>
                <w:sz w:val="24"/>
              </w:rPr>
              <w:t>диэлект</w:t>
            </w:r>
            <w:r w:rsidRPr="00245E64">
              <w:rPr>
                <w:spacing w:val="-4"/>
                <w:sz w:val="24"/>
              </w:rPr>
              <w:t>рический коврик;</w:t>
            </w:r>
          </w:p>
          <w:p w14:paraId="7C4F45D6" w14:textId="77777777" w:rsidR="00275262" w:rsidRPr="00245E64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t>наполняя утюг водой, отключить питание гладильной доски;</w:t>
            </w:r>
          </w:p>
          <w:p w14:paraId="08372C64" w14:textId="77777777" w:rsidR="00275262" w:rsidRPr="00245E64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t xml:space="preserve">во избежание ожога не прикасайтесь к горячей поверхности гладильной доски; </w:t>
            </w:r>
          </w:p>
          <w:p w14:paraId="47AE9F5E" w14:textId="77777777" w:rsidR="00275262" w:rsidRPr="00245E64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t>после использования всегда отключайте питание гладильной доски, даже если Вы отлучаетесь на короткое время;</w:t>
            </w:r>
          </w:p>
          <w:p w14:paraId="1124A4FB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t>отключая питание гладильной доски, не дергайте за шнур. Возьмитесь за вилку и выньте ее из розетки.</w:t>
            </w:r>
          </w:p>
        </w:tc>
      </w:tr>
      <w:tr w:rsidR="00275262" w:rsidRPr="00DE739C" w14:paraId="6960954F" w14:textId="77777777" w:rsidTr="005536AA">
        <w:tc>
          <w:tcPr>
            <w:tcW w:w="1284" w:type="pct"/>
            <w:shd w:val="clear" w:color="auto" w:fill="auto"/>
          </w:tcPr>
          <w:p w14:paraId="521D84F7" w14:textId="77777777" w:rsidR="00275262" w:rsidRDefault="00275262" w:rsidP="005536AA">
            <w:pPr>
              <w:pStyle w:val="TableParagraph"/>
              <w:spacing w:line="226" w:lineRule="exact"/>
              <w:rPr>
                <w:sz w:val="24"/>
              </w:rPr>
            </w:pPr>
            <w:r>
              <w:rPr>
                <w:sz w:val="24"/>
              </w:rPr>
              <w:t>Пресс</w:t>
            </w:r>
          </w:p>
        </w:tc>
        <w:tc>
          <w:tcPr>
            <w:tcW w:w="3716" w:type="pct"/>
            <w:shd w:val="clear" w:color="auto" w:fill="auto"/>
          </w:tcPr>
          <w:p w14:paraId="5182CCA0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proofErr w:type="gramStart"/>
            <w:r w:rsidRPr="00F46125">
              <w:rPr>
                <w:spacing w:val="-4"/>
                <w:sz w:val="24"/>
              </w:rPr>
              <w:t>привод гладильных прессов должен обеспечивать плавное (без</w:t>
            </w:r>
            <w:proofErr w:type="gramEnd"/>
          </w:p>
          <w:p w14:paraId="21F0E840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рывков и ударов) движение верхней плиты;</w:t>
            </w:r>
          </w:p>
          <w:p w14:paraId="320A95B9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сила прижима гладильных плит не должна превышать допустимую величину, при этом должна обеспечиваться возможность ее быстрой регулировки;</w:t>
            </w:r>
          </w:p>
          <w:p w14:paraId="5B1EB611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пресс должен иметь удобное расположение вентилей и кнопок управления для быстрого отключения от всех подводящих коммуникаций (пара, электроэнергии, сжатого воздуха);</w:t>
            </w:r>
          </w:p>
          <w:p w14:paraId="443B9E8A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аварийное отключение пресса в нерабочее положение должно осуществляться быстро, путем легкого нажатия на кнопку управления;</w:t>
            </w:r>
          </w:p>
          <w:p w14:paraId="3E3DF158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z w:val="24"/>
              </w:rPr>
            </w:pPr>
            <w:r w:rsidRPr="00F46125">
              <w:rPr>
                <w:spacing w:val="-4"/>
                <w:sz w:val="24"/>
              </w:rPr>
              <w:t xml:space="preserve">внерабочем </w:t>
            </w:r>
            <w:proofErr w:type="gramStart"/>
            <w:r w:rsidRPr="00F46125">
              <w:rPr>
                <w:spacing w:val="-4"/>
                <w:sz w:val="24"/>
              </w:rPr>
              <w:t>положении</w:t>
            </w:r>
            <w:proofErr w:type="gramEnd"/>
            <w:r w:rsidRPr="00F46125">
              <w:rPr>
                <w:spacing w:val="-4"/>
                <w:sz w:val="24"/>
              </w:rPr>
              <w:t xml:space="preserve"> верхняя плита должна фиксироваться на расстоянии, исключающем возможность ожога рук работника при укладке обрабатываемых материалов на столе пресса.</w:t>
            </w:r>
          </w:p>
        </w:tc>
      </w:tr>
      <w:tr w:rsidR="00275262" w:rsidRPr="00DE739C" w14:paraId="5BCBE651" w14:textId="77777777" w:rsidTr="005536AA">
        <w:tc>
          <w:tcPr>
            <w:tcW w:w="1284" w:type="pct"/>
            <w:shd w:val="clear" w:color="auto" w:fill="auto"/>
          </w:tcPr>
          <w:p w14:paraId="394CD775" w14:textId="77777777" w:rsidR="00275262" w:rsidRDefault="00275262" w:rsidP="005536AA">
            <w:pPr>
              <w:jc w:val="both"/>
            </w:pPr>
            <w:r w:rsidRPr="00245E64">
              <w:rPr>
                <w:rFonts w:eastAsia="Times New Roman"/>
              </w:rPr>
              <w:t>Промышленная автоматическая петельная швейная машина</w:t>
            </w:r>
          </w:p>
        </w:tc>
        <w:tc>
          <w:tcPr>
            <w:tcW w:w="3716" w:type="pct"/>
            <w:shd w:val="clear" w:color="auto" w:fill="auto"/>
          </w:tcPr>
          <w:p w14:paraId="53F28296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запрещается</w:t>
            </w:r>
            <w:r w:rsidRPr="00F46125"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пускать</w:t>
            </w:r>
            <w:r w:rsidRPr="00F46125">
              <w:rPr>
                <w:spacing w:val="-4"/>
                <w:sz w:val="24"/>
              </w:rPr>
              <w:t xml:space="preserve"> машину с поднятой лапкой;</w:t>
            </w:r>
          </w:p>
          <w:p w14:paraId="1988A197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маховое колесо вращать только по часовой стрелке от себя;</w:t>
            </w:r>
          </w:p>
          <w:p w14:paraId="29ABE351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 xml:space="preserve">работать обеими руками. </w:t>
            </w:r>
          </w:p>
          <w:p w14:paraId="423C5C83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н</w:t>
            </w:r>
            <w:r w:rsidRPr="00F46125">
              <w:rPr>
                <w:spacing w:val="-4"/>
                <w:sz w:val="24"/>
              </w:rPr>
              <w:t>аправлять детали изделия, придерживая руками;</w:t>
            </w:r>
          </w:p>
          <w:p w14:paraId="20B5EF60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соблюдать осторожно</w:t>
            </w:r>
            <w:r>
              <w:rPr>
                <w:spacing w:val="-4"/>
                <w:sz w:val="24"/>
              </w:rPr>
              <w:t>сть при перемещении иглы и ножа,</w:t>
            </w:r>
            <w:r w:rsidRPr="00F46125">
              <w:rPr>
                <w:spacing w:val="-4"/>
                <w:sz w:val="24"/>
              </w:rPr>
              <w:t xml:space="preserve"> и постоянно следить</w:t>
            </w:r>
            <w:r>
              <w:rPr>
                <w:spacing w:val="-4"/>
                <w:sz w:val="24"/>
              </w:rPr>
              <w:t xml:space="preserve"> </w:t>
            </w:r>
            <w:r w:rsidRPr="00F46125">
              <w:rPr>
                <w:spacing w:val="-4"/>
                <w:sz w:val="24"/>
              </w:rPr>
              <w:t>за положением ткани и рук при шитье;</w:t>
            </w:r>
          </w:p>
          <w:p w14:paraId="7EACEAEC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нельзя тянуть и подталкивать ткань во время работы на машине, чтобы не поломать иглу;</w:t>
            </w:r>
          </w:p>
          <w:p w14:paraId="4ABD50A7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 xml:space="preserve">следить за рабочей позой и положением рук: не наклоняться к движущимся и вращающимся частям машины, </w:t>
            </w:r>
            <w:r>
              <w:rPr>
                <w:spacing w:val="-4"/>
                <w:sz w:val="24"/>
              </w:rPr>
              <w:t xml:space="preserve">не подводить руки к </w:t>
            </w:r>
            <w:r>
              <w:rPr>
                <w:spacing w:val="-4"/>
                <w:sz w:val="24"/>
              </w:rPr>
              <w:lastRenderedPageBreak/>
              <w:t>игле и ножу.</w:t>
            </w:r>
          </w:p>
        </w:tc>
      </w:tr>
      <w:tr w:rsidR="00275262" w:rsidRPr="00DE739C" w14:paraId="7EAB0FEE" w14:textId="77777777" w:rsidTr="005536AA">
        <w:tc>
          <w:tcPr>
            <w:tcW w:w="1284" w:type="pct"/>
            <w:shd w:val="clear" w:color="auto" w:fill="auto"/>
          </w:tcPr>
          <w:p w14:paraId="384F8E7D" w14:textId="77777777" w:rsidR="00275262" w:rsidRPr="00201045" w:rsidRDefault="00275262" w:rsidP="005536AA">
            <w:pPr>
              <w:jc w:val="both"/>
              <w:rPr>
                <w:rFonts w:eastAsia="Times New Roman"/>
              </w:rPr>
            </w:pPr>
            <w:r w:rsidRPr="00201045">
              <w:rPr>
                <w:rFonts w:eastAsia="Times New Roman"/>
              </w:rPr>
              <w:lastRenderedPageBreak/>
              <w:t>ПК (Программное обеспечение САПР)</w:t>
            </w:r>
          </w:p>
        </w:tc>
        <w:tc>
          <w:tcPr>
            <w:tcW w:w="3716" w:type="pct"/>
            <w:shd w:val="clear" w:color="auto" w:fill="auto"/>
          </w:tcPr>
          <w:p w14:paraId="5F1A1BD0" w14:textId="77777777" w:rsidR="00275262" w:rsidRPr="00625666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rPr>
                <w:spacing w:val="-4"/>
                <w:sz w:val="24"/>
              </w:rPr>
            </w:pPr>
            <w:r w:rsidRPr="00625666">
              <w:rPr>
                <w:spacing w:val="-4"/>
                <w:sz w:val="24"/>
              </w:rPr>
              <w:t xml:space="preserve">запрещается класть на корпус и дисплей </w:t>
            </w:r>
            <w:proofErr w:type="gramStart"/>
            <w:r w:rsidRPr="00625666">
              <w:rPr>
                <w:spacing w:val="-4"/>
                <w:sz w:val="24"/>
              </w:rPr>
              <w:t>компьютера</w:t>
            </w:r>
            <w:proofErr w:type="gramEnd"/>
            <w:r w:rsidRPr="00625666">
              <w:rPr>
                <w:spacing w:val="-4"/>
                <w:sz w:val="24"/>
              </w:rPr>
              <w:t xml:space="preserve"> посторонние предметы, прикасаться к элементам аппаратуры мокрыми руками, производить чистку корпуса оборудования, находящегося под напряжением, располагать технику близко к жилищно-коммунальным инженерным системам;</w:t>
            </w:r>
          </w:p>
          <w:p w14:paraId="07A9E291" w14:textId="77777777" w:rsidR="00275262" w:rsidRPr="00625666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rPr>
                <w:spacing w:val="-4"/>
                <w:sz w:val="24"/>
              </w:rPr>
            </w:pPr>
            <w:r w:rsidRPr="00625666">
              <w:rPr>
                <w:spacing w:val="-4"/>
                <w:sz w:val="24"/>
              </w:rPr>
              <w:t xml:space="preserve">в случае обнаружения неисправности компьютера немедленно прекратить работу и сообщить об этом </w:t>
            </w:r>
            <w:r>
              <w:rPr>
                <w:spacing w:val="-4"/>
                <w:sz w:val="24"/>
              </w:rPr>
              <w:t>ответственному эксперту</w:t>
            </w:r>
            <w:r w:rsidRPr="00625666">
              <w:rPr>
                <w:spacing w:val="-4"/>
                <w:sz w:val="24"/>
              </w:rPr>
              <w:t>;</w:t>
            </w:r>
          </w:p>
          <w:p w14:paraId="1B658CA6" w14:textId="77777777" w:rsidR="00275262" w:rsidRPr="00625666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rPr>
                <w:spacing w:val="-4"/>
                <w:sz w:val="24"/>
              </w:rPr>
            </w:pPr>
            <w:r w:rsidRPr="00625666">
              <w:rPr>
                <w:spacing w:val="-4"/>
                <w:sz w:val="24"/>
              </w:rPr>
              <w:t>эксплуатировать компьютер только с соблюдением инструкции, установленной производителем;</w:t>
            </w:r>
          </w:p>
          <w:p w14:paraId="21D18A15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rPr>
                <w:spacing w:val="-4"/>
                <w:sz w:val="24"/>
              </w:rPr>
            </w:pPr>
            <w:r w:rsidRPr="00625666">
              <w:rPr>
                <w:spacing w:val="-4"/>
                <w:sz w:val="24"/>
              </w:rPr>
              <w:t>избегать частого и необоснованного включения и выключения компьютера во время работы.</w:t>
            </w:r>
          </w:p>
        </w:tc>
      </w:tr>
      <w:tr w:rsidR="00275262" w:rsidRPr="00DE739C" w14:paraId="181B28D3" w14:textId="77777777" w:rsidTr="005536AA">
        <w:tc>
          <w:tcPr>
            <w:tcW w:w="1284" w:type="pct"/>
            <w:shd w:val="clear" w:color="auto" w:fill="auto"/>
          </w:tcPr>
          <w:p w14:paraId="038F2888" w14:textId="77777777" w:rsidR="00275262" w:rsidRPr="00201045" w:rsidRDefault="00275262" w:rsidP="005536AA">
            <w:pPr>
              <w:jc w:val="both"/>
              <w:rPr>
                <w:rFonts w:eastAsia="Times New Roman"/>
              </w:rPr>
            </w:pPr>
            <w:r w:rsidRPr="00201045">
              <w:rPr>
                <w:rFonts w:eastAsia="Times New Roman"/>
              </w:rPr>
              <w:t>Широкоформатный плоттер</w:t>
            </w:r>
          </w:p>
        </w:tc>
        <w:tc>
          <w:tcPr>
            <w:tcW w:w="3716" w:type="pct"/>
            <w:shd w:val="clear" w:color="auto" w:fill="auto"/>
          </w:tcPr>
          <w:p w14:paraId="2612A1AE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з</w:t>
            </w:r>
            <w:r w:rsidRPr="00625666">
              <w:rPr>
                <w:spacing w:val="-4"/>
                <w:sz w:val="24"/>
              </w:rPr>
              <w:t>апрещено вскрывать корпус широкоформатного принтера или разбирать его на части</w:t>
            </w:r>
            <w:r>
              <w:rPr>
                <w:spacing w:val="-4"/>
                <w:sz w:val="24"/>
              </w:rPr>
              <w:t>;</w:t>
            </w:r>
          </w:p>
          <w:p w14:paraId="33D1537F" w14:textId="77777777" w:rsidR="00275262" w:rsidRPr="00625666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rPr>
                <w:spacing w:val="-4"/>
                <w:sz w:val="24"/>
              </w:rPr>
            </w:pPr>
            <w:r w:rsidRPr="00625666">
              <w:rPr>
                <w:spacing w:val="-4"/>
                <w:sz w:val="24"/>
              </w:rPr>
              <w:t xml:space="preserve">в случае обнаружения неисправности </w:t>
            </w:r>
            <w:r>
              <w:rPr>
                <w:spacing w:val="-4"/>
                <w:sz w:val="24"/>
              </w:rPr>
              <w:t>плоттера</w:t>
            </w:r>
            <w:r w:rsidRPr="00625666">
              <w:rPr>
                <w:spacing w:val="-4"/>
                <w:sz w:val="24"/>
              </w:rPr>
              <w:t xml:space="preserve"> немедленно прекратить работу и сообщить об этом </w:t>
            </w:r>
            <w:r>
              <w:rPr>
                <w:spacing w:val="-4"/>
                <w:sz w:val="24"/>
              </w:rPr>
              <w:t>ответственному эксперту</w:t>
            </w:r>
            <w:r w:rsidRPr="00625666">
              <w:rPr>
                <w:spacing w:val="-4"/>
                <w:sz w:val="24"/>
              </w:rPr>
              <w:t>;</w:t>
            </w:r>
          </w:p>
          <w:p w14:paraId="007D0D53" w14:textId="77777777" w:rsidR="00275262" w:rsidRPr="00625666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rPr>
                <w:spacing w:val="-4"/>
                <w:sz w:val="24"/>
              </w:rPr>
            </w:pPr>
            <w:r w:rsidRPr="00625666">
              <w:rPr>
                <w:spacing w:val="-4"/>
                <w:sz w:val="24"/>
              </w:rPr>
              <w:t xml:space="preserve">эксплуатировать </w:t>
            </w:r>
            <w:r>
              <w:rPr>
                <w:spacing w:val="-4"/>
                <w:sz w:val="24"/>
              </w:rPr>
              <w:t>плоттер</w:t>
            </w:r>
            <w:r w:rsidRPr="00625666">
              <w:rPr>
                <w:spacing w:val="-4"/>
                <w:sz w:val="24"/>
              </w:rPr>
              <w:t xml:space="preserve"> только с соблюдением инструкции, установленной производителем;</w:t>
            </w:r>
          </w:p>
          <w:p w14:paraId="5874E8FD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625666">
              <w:rPr>
                <w:spacing w:val="-4"/>
                <w:sz w:val="24"/>
              </w:rPr>
              <w:t xml:space="preserve">избегать частого и необоснованного включения и выключения </w:t>
            </w:r>
            <w:proofErr w:type="spellStart"/>
            <w:r>
              <w:rPr>
                <w:spacing w:val="-4"/>
                <w:sz w:val="24"/>
              </w:rPr>
              <w:t>плоттерва</w:t>
            </w:r>
            <w:proofErr w:type="spellEnd"/>
            <w:r w:rsidRPr="00625666">
              <w:rPr>
                <w:spacing w:val="-4"/>
                <w:sz w:val="24"/>
              </w:rPr>
              <w:t xml:space="preserve"> во время работы.</w:t>
            </w:r>
          </w:p>
        </w:tc>
      </w:tr>
    </w:tbl>
    <w:p w14:paraId="33E59B30" w14:textId="77777777" w:rsidR="00275262" w:rsidRDefault="002752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C825D98" w14:textId="5AC5398F" w:rsidR="00275262" w:rsidRPr="00275262" w:rsidRDefault="00A8114D" w:rsidP="002752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275262" w:rsidRPr="00275262">
        <w:rPr>
          <w:rFonts w:eastAsia="Times New Roman" w:cs="Times New Roman"/>
          <w:color w:val="000000"/>
          <w:sz w:val="28"/>
          <w:szCs w:val="28"/>
        </w:rPr>
        <w:t>При уборке рабочих мест:</w:t>
      </w:r>
    </w:p>
    <w:p w14:paraId="304D7DFD" w14:textId="33FC82EB" w:rsidR="00275262" w:rsidRPr="00275262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75262">
        <w:rPr>
          <w:rFonts w:eastAsia="Times New Roman" w:cs="Times New Roman"/>
          <w:color w:val="000000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27E730CC" w14:textId="6511A821" w:rsidR="00275262" w:rsidRPr="00275262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75262">
        <w:rPr>
          <w:rFonts w:eastAsia="Times New Roman" w:cs="Times New Roman"/>
          <w:color w:val="000000"/>
          <w:sz w:val="28"/>
          <w:szCs w:val="28"/>
        </w:rPr>
        <w:t>соблюдать настоящую инструкцию;</w:t>
      </w:r>
    </w:p>
    <w:p w14:paraId="6B47CC70" w14:textId="65FADEE5" w:rsidR="00275262" w:rsidRPr="00275262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75262">
        <w:rPr>
          <w:rFonts w:eastAsia="Times New Roman" w:cs="Times New Roman"/>
          <w:color w:val="000000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3C7AC5B8" w14:textId="4BF57CCB" w:rsidR="00275262" w:rsidRPr="00275262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75262">
        <w:rPr>
          <w:rFonts w:eastAsia="Times New Roman" w:cs="Times New Roman"/>
          <w:color w:val="000000"/>
          <w:sz w:val="28"/>
          <w:szCs w:val="28"/>
        </w:rPr>
        <w:t>поддерживать порядок и чистоту на рабочем месте;</w:t>
      </w:r>
    </w:p>
    <w:p w14:paraId="4D000660" w14:textId="62BE6FBA" w:rsidR="00275262" w:rsidRPr="00275262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75262">
        <w:rPr>
          <w:rFonts w:eastAsia="Times New Roman" w:cs="Times New Roman"/>
          <w:color w:val="00000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352CB64F" w14:textId="69ECE065" w:rsidR="001A206B" w:rsidRPr="00275262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75262">
        <w:rPr>
          <w:rFonts w:eastAsia="Times New Roman" w:cs="Times New Roman"/>
          <w:color w:val="000000"/>
          <w:sz w:val="28"/>
          <w:szCs w:val="28"/>
        </w:rPr>
        <w:t>выполнять конкурсные задани</w:t>
      </w:r>
      <w:r>
        <w:rPr>
          <w:rFonts w:eastAsia="Times New Roman" w:cs="Times New Roman"/>
          <w:color w:val="000000"/>
          <w:sz w:val="28"/>
          <w:szCs w:val="28"/>
        </w:rPr>
        <w:t>я только исправным инструментом.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7" w:name="_heading=h.1t3h5sf"/>
      <w:bookmarkEnd w:id="7"/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18494272" w14:textId="117D83D2" w:rsidR="00275262" w:rsidRPr="00275262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немедленно оповестить г</w:t>
      </w:r>
      <w:r w:rsidRPr="00275262">
        <w:rPr>
          <w:rFonts w:eastAsia="Times New Roman" w:cs="Times New Roman"/>
          <w:color w:val="000000"/>
          <w:sz w:val="28"/>
          <w:szCs w:val="28"/>
        </w:rPr>
        <w:t>лавного эксперта и экспертов</w:t>
      </w:r>
      <w:r>
        <w:rPr>
          <w:rFonts w:eastAsia="Times New Roman" w:cs="Times New Roman"/>
          <w:color w:val="000000"/>
          <w:sz w:val="28"/>
          <w:szCs w:val="28"/>
        </w:rPr>
        <w:t>-наставников и п</w:t>
      </w:r>
      <w:r w:rsidRPr="00275262">
        <w:rPr>
          <w:rFonts w:eastAsia="Times New Roman" w:cs="Times New Roman"/>
          <w:color w:val="000000"/>
          <w:sz w:val="28"/>
          <w:szCs w:val="28"/>
        </w:rPr>
        <w:t>ри последующем развитии событий следуе</w:t>
      </w:r>
      <w:r>
        <w:rPr>
          <w:rFonts w:eastAsia="Times New Roman" w:cs="Times New Roman"/>
          <w:color w:val="000000"/>
          <w:sz w:val="28"/>
          <w:szCs w:val="28"/>
        </w:rPr>
        <w:t>т руководствоваться указаниями г</w:t>
      </w:r>
      <w:r w:rsidRPr="00275262">
        <w:rPr>
          <w:rFonts w:eastAsia="Times New Roman" w:cs="Times New Roman"/>
          <w:color w:val="000000"/>
          <w:sz w:val="28"/>
          <w:szCs w:val="28"/>
        </w:rPr>
        <w:t>лавного эксперта или эксперта</w:t>
      </w:r>
      <w:r>
        <w:rPr>
          <w:rFonts w:eastAsia="Times New Roman" w:cs="Times New Roman"/>
          <w:color w:val="000000"/>
          <w:sz w:val="28"/>
          <w:szCs w:val="28"/>
        </w:rPr>
        <w:t>-наставника, заменяющего его; п</w:t>
      </w:r>
      <w:r w:rsidRPr="00275262">
        <w:rPr>
          <w:rFonts w:eastAsia="Times New Roman" w:cs="Times New Roman"/>
          <w:color w:val="000000"/>
          <w:sz w:val="28"/>
          <w:szCs w:val="28"/>
        </w:rPr>
        <w:t>риложить усилия для исклю</w:t>
      </w:r>
      <w:r>
        <w:rPr>
          <w:rFonts w:eastAsia="Times New Roman" w:cs="Times New Roman"/>
          <w:color w:val="000000"/>
          <w:sz w:val="28"/>
          <w:szCs w:val="28"/>
        </w:rPr>
        <w:t>чения состояния страха и паники;</w:t>
      </w:r>
    </w:p>
    <w:p w14:paraId="4D86DB51" w14:textId="2872528A" w:rsidR="00275262" w:rsidRPr="00275262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275262">
        <w:rPr>
          <w:rFonts w:eastAsia="Times New Roman" w:cs="Times New Roman"/>
          <w:color w:val="000000"/>
          <w:sz w:val="28"/>
          <w:szCs w:val="28"/>
        </w:rPr>
        <w:t>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</w:t>
      </w:r>
      <w:r>
        <w:rPr>
          <w:rFonts w:eastAsia="Times New Roman" w:cs="Times New Roman"/>
          <w:color w:val="000000"/>
          <w:sz w:val="28"/>
          <w:szCs w:val="28"/>
        </w:rPr>
        <w:t>юдением мер личной безопасности;</w:t>
      </w:r>
    </w:p>
    <w:p w14:paraId="49988C57" w14:textId="511ED75B" w:rsidR="00275262" w:rsidRPr="00275262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275262">
        <w:rPr>
          <w:rFonts w:eastAsia="Times New Roman" w:cs="Times New Roman"/>
          <w:color w:val="000000"/>
          <w:sz w:val="28"/>
          <w:szCs w:val="28"/>
        </w:rPr>
        <w:t>ри возгорании одежды попытаться</w:t>
      </w:r>
      <w:r>
        <w:rPr>
          <w:rFonts w:eastAsia="Times New Roman" w:cs="Times New Roman"/>
          <w:color w:val="000000"/>
          <w:sz w:val="28"/>
          <w:szCs w:val="28"/>
        </w:rPr>
        <w:t xml:space="preserve"> сбросить ее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.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е</w:t>
      </w:r>
      <w:proofErr w:type="gramEnd"/>
      <w:r w:rsidRPr="00275262">
        <w:rPr>
          <w:rFonts w:eastAsia="Times New Roman" w:cs="Times New Roman"/>
          <w:color w:val="000000"/>
          <w:sz w:val="28"/>
          <w:szCs w:val="28"/>
        </w:rPr>
        <w:t>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</w:t>
      </w:r>
      <w:r>
        <w:rPr>
          <w:rFonts w:eastAsia="Times New Roman" w:cs="Times New Roman"/>
          <w:color w:val="000000"/>
          <w:sz w:val="28"/>
          <w:szCs w:val="28"/>
        </w:rPr>
        <w:t>ко усилит интенсивность горения;</w:t>
      </w:r>
    </w:p>
    <w:p w14:paraId="3B92B9BA" w14:textId="2FE9D3AB" w:rsidR="001A206B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</w:t>
      </w:r>
      <w:r w:rsidRPr="00275262">
        <w:rPr>
          <w:rFonts w:eastAsia="Times New Roman" w:cs="Times New Roman"/>
          <w:color w:val="000000"/>
          <w:sz w:val="28"/>
          <w:szCs w:val="28"/>
        </w:rPr>
        <w:t xml:space="preserve"> загоревшемся помещении не следует дож</w:t>
      </w:r>
      <w:r>
        <w:rPr>
          <w:rFonts w:eastAsia="Times New Roman" w:cs="Times New Roman"/>
          <w:color w:val="000000"/>
          <w:sz w:val="28"/>
          <w:szCs w:val="28"/>
        </w:rPr>
        <w:t>идаться, пока приблизится пламя, о</w:t>
      </w:r>
      <w:r w:rsidRPr="00275262">
        <w:rPr>
          <w:rFonts w:eastAsia="Times New Roman" w:cs="Times New Roman"/>
          <w:color w:val="000000"/>
          <w:sz w:val="28"/>
          <w:szCs w:val="28"/>
        </w:rPr>
        <w:t>сновная опас</w:t>
      </w:r>
      <w:r>
        <w:rPr>
          <w:rFonts w:eastAsia="Times New Roman" w:cs="Times New Roman"/>
          <w:color w:val="000000"/>
          <w:sz w:val="28"/>
          <w:szCs w:val="28"/>
        </w:rPr>
        <w:t>ность пожара для человека – дым; п</w:t>
      </w:r>
      <w:r w:rsidRPr="00275262">
        <w:rPr>
          <w:rFonts w:eastAsia="Times New Roman" w:cs="Times New Roman"/>
          <w:color w:val="000000"/>
          <w:sz w:val="28"/>
          <w:szCs w:val="28"/>
        </w:rPr>
        <w:t>ри наступлении признаков удушья лечь на пол и как можно быстрее ползти в сторону эвакуационного выхода.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2865BD16" w14:textId="07639A1D" w:rsidR="00275262" w:rsidRPr="00275262" w:rsidRDefault="00E22AA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2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="00275262" w:rsidRPr="00275262">
        <w:rPr>
          <w:rFonts w:eastAsia="Times New Roman" w:cs="Times New Roman"/>
          <w:color w:val="000000"/>
          <w:sz w:val="28"/>
          <w:szCs w:val="28"/>
        </w:rPr>
        <w:t>ривести в поряд</w:t>
      </w:r>
      <w:r>
        <w:rPr>
          <w:rFonts w:eastAsia="Times New Roman" w:cs="Times New Roman"/>
          <w:color w:val="000000"/>
          <w:sz w:val="28"/>
          <w:szCs w:val="28"/>
        </w:rPr>
        <w:t>ок рабочее место;</w:t>
      </w:r>
      <w:r w:rsidR="00275262" w:rsidRPr="00275262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6213B0A2" w14:textId="0AD385B3" w:rsidR="00275262" w:rsidRPr="00275262" w:rsidRDefault="00E22AA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2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у</w:t>
      </w:r>
      <w:r w:rsidR="00275262" w:rsidRPr="00275262">
        <w:rPr>
          <w:rFonts w:eastAsia="Times New Roman" w:cs="Times New Roman"/>
          <w:color w:val="000000"/>
          <w:sz w:val="28"/>
          <w:szCs w:val="28"/>
        </w:rPr>
        <w:t xml:space="preserve">брать средства индивидуальной защиты </w:t>
      </w:r>
      <w:r>
        <w:rPr>
          <w:rFonts w:eastAsia="Times New Roman" w:cs="Times New Roman"/>
          <w:color w:val="000000"/>
          <w:sz w:val="28"/>
          <w:szCs w:val="28"/>
        </w:rPr>
        <w:t>в отведенное для хранений место;</w:t>
      </w:r>
    </w:p>
    <w:p w14:paraId="286C272C" w14:textId="61E14088" w:rsidR="00275262" w:rsidRPr="00275262" w:rsidRDefault="00E22AA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2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</w:t>
      </w:r>
      <w:r w:rsidR="00275262" w:rsidRPr="00275262">
        <w:rPr>
          <w:rFonts w:eastAsia="Times New Roman" w:cs="Times New Roman"/>
          <w:color w:val="000000"/>
          <w:sz w:val="28"/>
          <w:szCs w:val="28"/>
        </w:rPr>
        <w:t>тключить ин</w:t>
      </w:r>
      <w:r>
        <w:rPr>
          <w:rFonts w:eastAsia="Times New Roman" w:cs="Times New Roman"/>
          <w:color w:val="000000"/>
          <w:sz w:val="28"/>
          <w:szCs w:val="28"/>
        </w:rPr>
        <w:t>струмент и оборудование от сети;</w:t>
      </w:r>
    </w:p>
    <w:p w14:paraId="5827812C" w14:textId="7E2A7A9E" w:rsidR="00275262" w:rsidRPr="00275262" w:rsidRDefault="00E22AA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2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и</w:t>
      </w:r>
      <w:r w:rsidR="00275262" w:rsidRPr="00275262">
        <w:rPr>
          <w:rFonts w:eastAsia="Times New Roman" w:cs="Times New Roman"/>
          <w:color w:val="000000"/>
          <w:sz w:val="28"/>
          <w:szCs w:val="28"/>
        </w:rPr>
        <w:t>нструмент убрать в специально пре</w:t>
      </w:r>
      <w:r>
        <w:rPr>
          <w:rFonts w:eastAsia="Times New Roman" w:cs="Times New Roman"/>
          <w:color w:val="000000"/>
          <w:sz w:val="28"/>
          <w:szCs w:val="28"/>
        </w:rPr>
        <w:t>дназначенное для хранений место;</w:t>
      </w:r>
    </w:p>
    <w:p w14:paraId="74103E89" w14:textId="0487BD02" w:rsidR="001A206B" w:rsidRDefault="00E22AA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2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сообщить главному эксперту</w:t>
      </w:r>
      <w:r w:rsidR="00275262" w:rsidRPr="00275262">
        <w:rPr>
          <w:rFonts w:eastAsia="Times New Roman" w:cs="Times New Roman"/>
          <w:color w:val="000000"/>
          <w:sz w:val="28"/>
          <w:szCs w:val="28"/>
        </w:rPr>
        <w:t xml:space="preserve">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37900B" w14:textId="77777777" w:rsidR="00975FC1" w:rsidRDefault="00975FC1">
      <w:pPr>
        <w:spacing w:line="240" w:lineRule="auto"/>
      </w:pPr>
      <w:r>
        <w:separator/>
      </w:r>
    </w:p>
  </w:endnote>
  <w:endnote w:type="continuationSeparator" w:id="0">
    <w:p w14:paraId="1874EADA" w14:textId="77777777" w:rsidR="00975FC1" w:rsidRDefault="00975F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29822" w14:textId="251F2FD7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765169">
      <w:rPr>
        <w:rFonts w:ascii="Calibri" w:hAnsi="Calibri"/>
        <w:noProof/>
        <w:color w:val="000000"/>
        <w:sz w:val="22"/>
        <w:szCs w:val="22"/>
      </w:rPr>
      <w:t>4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C206A0" w14:textId="77777777" w:rsidR="00975FC1" w:rsidRDefault="00975FC1">
      <w:pPr>
        <w:spacing w:line="240" w:lineRule="auto"/>
      </w:pPr>
      <w:r>
        <w:separator/>
      </w:r>
    </w:p>
  </w:footnote>
  <w:footnote w:type="continuationSeparator" w:id="0">
    <w:p w14:paraId="38EB7AF0" w14:textId="77777777" w:rsidR="00975FC1" w:rsidRDefault="00975FC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EAB6368"/>
    <w:multiLevelType w:val="hybridMultilevel"/>
    <w:tmpl w:val="FB9650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3AA6AFC"/>
    <w:multiLevelType w:val="hybridMultilevel"/>
    <w:tmpl w:val="06B4A1F6"/>
    <w:lvl w:ilvl="0" w:tplc="04190001">
      <w:start w:val="1"/>
      <w:numFmt w:val="bullet"/>
      <w:lvlText w:val=""/>
      <w:lvlJc w:val="left"/>
      <w:pPr>
        <w:ind w:left="1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5" w:hanging="360"/>
      </w:pPr>
      <w:rPr>
        <w:rFonts w:ascii="Wingdings" w:hAnsi="Wingdings" w:hint="default"/>
      </w:rPr>
    </w:lvl>
  </w:abstractNum>
  <w:abstractNum w:abstractNumId="6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43956391"/>
    <w:multiLevelType w:val="hybridMultilevel"/>
    <w:tmpl w:val="E116A5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>
    <w:nsid w:val="65122780"/>
    <w:multiLevelType w:val="hybridMultilevel"/>
    <w:tmpl w:val="0EB8FEFA"/>
    <w:lvl w:ilvl="0" w:tplc="80D4A85C">
      <w:numFmt w:val="bullet"/>
      <w:lvlText w:val="-"/>
      <w:lvlJc w:val="left"/>
      <w:pPr>
        <w:ind w:left="118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38EFDF2">
      <w:numFmt w:val="bullet"/>
      <w:lvlText w:val="•"/>
      <w:lvlJc w:val="left"/>
      <w:pPr>
        <w:ind w:left="855" w:hanging="144"/>
      </w:pPr>
      <w:rPr>
        <w:rFonts w:hint="default"/>
        <w:lang w:val="ru-RU" w:eastAsia="en-US" w:bidi="ar-SA"/>
      </w:rPr>
    </w:lvl>
    <w:lvl w:ilvl="2" w:tplc="CA14E7C0">
      <w:numFmt w:val="bullet"/>
      <w:lvlText w:val="•"/>
      <w:lvlJc w:val="left"/>
      <w:pPr>
        <w:ind w:left="1591" w:hanging="144"/>
      </w:pPr>
      <w:rPr>
        <w:rFonts w:hint="default"/>
        <w:lang w:val="ru-RU" w:eastAsia="en-US" w:bidi="ar-SA"/>
      </w:rPr>
    </w:lvl>
    <w:lvl w:ilvl="3" w:tplc="4E5ECA04">
      <w:numFmt w:val="bullet"/>
      <w:lvlText w:val="•"/>
      <w:lvlJc w:val="left"/>
      <w:pPr>
        <w:ind w:left="2327" w:hanging="144"/>
      </w:pPr>
      <w:rPr>
        <w:rFonts w:hint="default"/>
        <w:lang w:val="ru-RU" w:eastAsia="en-US" w:bidi="ar-SA"/>
      </w:rPr>
    </w:lvl>
    <w:lvl w:ilvl="4" w:tplc="770C9C14">
      <w:numFmt w:val="bullet"/>
      <w:lvlText w:val="•"/>
      <w:lvlJc w:val="left"/>
      <w:pPr>
        <w:ind w:left="3063" w:hanging="144"/>
      </w:pPr>
      <w:rPr>
        <w:rFonts w:hint="default"/>
        <w:lang w:val="ru-RU" w:eastAsia="en-US" w:bidi="ar-SA"/>
      </w:rPr>
    </w:lvl>
    <w:lvl w:ilvl="5" w:tplc="24F41920">
      <w:numFmt w:val="bullet"/>
      <w:lvlText w:val="•"/>
      <w:lvlJc w:val="left"/>
      <w:pPr>
        <w:ind w:left="3799" w:hanging="144"/>
      </w:pPr>
      <w:rPr>
        <w:rFonts w:hint="default"/>
        <w:lang w:val="ru-RU" w:eastAsia="en-US" w:bidi="ar-SA"/>
      </w:rPr>
    </w:lvl>
    <w:lvl w:ilvl="6" w:tplc="3D02DFEA">
      <w:numFmt w:val="bullet"/>
      <w:lvlText w:val="•"/>
      <w:lvlJc w:val="left"/>
      <w:pPr>
        <w:ind w:left="4534" w:hanging="144"/>
      </w:pPr>
      <w:rPr>
        <w:rFonts w:hint="default"/>
        <w:lang w:val="ru-RU" w:eastAsia="en-US" w:bidi="ar-SA"/>
      </w:rPr>
    </w:lvl>
    <w:lvl w:ilvl="7" w:tplc="CBAE673A">
      <w:numFmt w:val="bullet"/>
      <w:lvlText w:val="•"/>
      <w:lvlJc w:val="left"/>
      <w:pPr>
        <w:ind w:left="5270" w:hanging="144"/>
      </w:pPr>
      <w:rPr>
        <w:rFonts w:hint="default"/>
        <w:lang w:val="ru-RU" w:eastAsia="en-US" w:bidi="ar-SA"/>
      </w:rPr>
    </w:lvl>
    <w:lvl w:ilvl="8" w:tplc="AFCA52BE">
      <w:numFmt w:val="bullet"/>
      <w:lvlText w:val="•"/>
      <w:lvlJc w:val="left"/>
      <w:pPr>
        <w:ind w:left="6006" w:hanging="144"/>
      </w:pPr>
      <w:rPr>
        <w:rFonts w:hint="default"/>
        <w:lang w:val="ru-RU" w:eastAsia="en-US" w:bidi="ar-SA"/>
      </w:rPr>
    </w:lvl>
  </w:abstractNum>
  <w:abstractNum w:abstractNumId="12">
    <w:nsid w:val="669D5AAD"/>
    <w:multiLevelType w:val="hybridMultilevel"/>
    <w:tmpl w:val="AFCC9D46"/>
    <w:lvl w:ilvl="0" w:tplc="F4BC6300">
      <w:numFmt w:val="bullet"/>
      <w:lvlText w:val="-"/>
      <w:lvlJc w:val="left"/>
      <w:pPr>
        <w:ind w:left="1298" w:hanging="19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44ADC64">
      <w:numFmt w:val="bullet"/>
      <w:lvlText w:val="•"/>
      <w:lvlJc w:val="left"/>
      <w:pPr>
        <w:ind w:left="2316" w:hanging="193"/>
      </w:pPr>
      <w:rPr>
        <w:rFonts w:hint="default"/>
        <w:lang w:val="ru-RU" w:eastAsia="en-US" w:bidi="ar-SA"/>
      </w:rPr>
    </w:lvl>
    <w:lvl w:ilvl="2" w:tplc="85A6B016">
      <w:numFmt w:val="bullet"/>
      <w:lvlText w:val="•"/>
      <w:lvlJc w:val="left"/>
      <w:pPr>
        <w:ind w:left="3332" w:hanging="193"/>
      </w:pPr>
      <w:rPr>
        <w:rFonts w:hint="default"/>
        <w:lang w:val="ru-RU" w:eastAsia="en-US" w:bidi="ar-SA"/>
      </w:rPr>
    </w:lvl>
    <w:lvl w:ilvl="3" w:tplc="DBCEF482">
      <w:numFmt w:val="bullet"/>
      <w:lvlText w:val="•"/>
      <w:lvlJc w:val="left"/>
      <w:pPr>
        <w:ind w:left="4349" w:hanging="193"/>
      </w:pPr>
      <w:rPr>
        <w:rFonts w:hint="default"/>
        <w:lang w:val="ru-RU" w:eastAsia="en-US" w:bidi="ar-SA"/>
      </w:rPr>
    </w:lvl>
    <w:lvl w:ilvl="4" w:tplc="DA4046F2">
      <w:numFmt w:val="bullet"/>
      <w:lvlText w:val="•"/>
      <w:lvlJc w:val="left"/>
      <w:pPr>
        <w:ind w:left="5365" w:hanging="193"/>
      </w:pPr>
      <w:rPr>
        <w:rFonts w:hint="default"/>
        <w:lang w:val="ru-RU" w:eastAsia="en-US" w:bidi="ar-SA"/>
      </w:rPr>
    </w:lvl>
    <w:lvl w:ilvl="5" w:tplc="2E76C1E2">
      <w:numFmt w:val="bullet"/>
      <w:lvlText w:val="•"/>
      <w:lvlJc w:val="left"/>
      <w:pPr>
        <w:ind w:left="6382" w:hanging="193"/>
      </w:pPr>
      <w:rPr>
        <w:rFonts w:hint="default"/>
        <w:lang w:val="ru-RU" w:eastAsia="en-US" w:bidi="ar-SA"/>
      </w:rPr>
    </w:lvl>
    <w:lvl w:ilvl="6" w:tplc="9F7C06EC">
      <w:numFmt w:val="bullet"/>
      <w:lvlText w:val="•"/>
      <w:lvlJc w:val="left"/>
      <w:pPr>
        <w:ind w:left="7398" w:hanging="193"/>
      </w:pPr>
      <w:rPr>
        <w:rFonts w:hint="default"/>
        <w:lang w:val="ru-RU" w:eastAsia="en-US" w:bidi="ar-SA"/>
      </w:rPr>
    </w:lvl>
    <w:lvl w:ilvl="7" w:tplc="E7E4965A">
      <w:numFmt w:val="bullet"/>
      <w:lvlText w:val="•"/>
      <w:lvlJc w:val="left"/>
      <w:pPr>
        <w:ind w:left="8414" w:hanging="193"/>
      </w:pPr>
      <w:rPr>
        <w:rFonts w:hint="default"/>
        <w:lang w:val="ru-RU" w:eastAsia="en-US" w:bidi="ar-SA"/>
      </w:rPr>
    </w:lvl>
    <w:lvl w:ilvl="8" w:tplc="865E4596">
      <w:numFmt w:val="bullet"/>
      <w:lvlText w:val="•"/>
      <w:lvlJc w:val="left"/>
      <w:pPr>
        <w:ind w:left="9431" w:hanging="193"/>
      </w:pPr>
      <w:rPr>
        <w:rFonts w:hint="default"/>
        <w:lang w:val="ru-RU" w:eastAsia="en-US" w:bidi="ar-SA"/>
      </w:rPr>
    </w:lvl>
  </w:abstractNum>
  <w:abstractNum w:abstractNumId="13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3"/>
  </w:num>
  <w:num w:numId="2">
    <w:abstractNumId w:val="6"/>
  </w:num>
  <w:num w:numId="3">
    <w:abstractNumId w:val="7"/>
  </w:num>
  <w:num w:numId="4">
    <w:abstractNumId w:val="9"/>
  </w:num>
  <w:num w:numId="5">
    <w:abstractNumId w:val="10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12"/>
  </w:num>
  <w:num w:numId="11">
    <w:abstractNumId w:val="11"/>
  </w:num>
  <w:num w:numId="12">
    <w:abstractNumId w:val="1"/>
  </w:num>
  <w:num w:numId="13">
    <w:abstractNumId w:val="5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06B"/>
    <w:rsid w:val="00004270"/>
    <w:rsid w:val="00081BA7"/>
    <w:rsid w:val="001857F2"/>
    <w:rsid w:val="00195C80"/>
    <w:rsid w:val="001A206B"/>
    <w:rsid w:val="00275262"/>
    <w:rsid w:val="00325995"/>
    <w:rsid w:val="00403609"/>
    <w:rsid w:val="00584FB3"/>
    <w:rsid w:val="007111B0"/>
    <w:rsid w:val="007573A4"/>
    <w:rsid w:val="00765169"/>
    <w:rsid w:val="009269AB"/>
    <w:rsid w:val="00940A53"/>
    <w:rsid w:val="00975FC1"/>
    <w:rsid w:val="00A7162A"/>
    <w:rsid w:val="00A8114D"/>
    <w:rsid w:val="00A96939"/>
    <w:rsid w:val="00B366B4"/>
    <w:rsid w:val="00C85277"/>
    <w:rsid w:val="00D92DF8"/>
    <w:rsid w:val="00E22AA2"/>
    <w:rsid w:val="00F24F8D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uiPriority w:val="39"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TableParagraph">
    <w:name w:val="Table Paragraph"/>
    <w:basedOn w:val="a"/>
    <w:uiPriority w:val="1"/>
    <w:qFormat/>
    <w:rsid w:val="007111B0"/>
    <w:pPr>
      <w:widowControl w:val="0"/>
      <w:autoSpaceDE w:val="0"/>
      <w:autoSpaceDN w:val="0"/>
      <w:spacing w:line="240" w:lineRule="auto"/>
      <w:ind w:left="118"/>
      <w:outlineLvl w:val="9"/>
    </w:pPr>
    <w:rPr>
      <w:rFonts w:eastAsia="Times New Roman" w:cs="Times New Roman"/>
      <w:position w:val="0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uiPriority w:val="39"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TableParagraph">
    <w:name w:val="Table Paragraph"/>
    <w:basedOn w:val="a"/>
    <w:uiPriority w:val="1"/>
    <w:qFormat/>
    <w:rsid w:val="007111B0"/>
    <w:pPr>
      <w:widowControl w:val="0"/>
      <w:autoSpaceDE w:val="0"/>
      <w:autoSpaceDN w:val="0"/>
      <w:spacing w:line="240" w:lineRule="auto"/>
      <w:ind w:left="118"/>
      <w:outlineLvl w:val="9"/>
    </w:pPr>
    <w:rPr>
      <w:rFonts w:eastAsia="Times New Roman" w:cs="Times New Roman"/>
      <w:positio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9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11</Pages>
  <Words>2668</Words>
  <Characters>15214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Svetlana</cp:lastModifiedBy>
  <cp:revision>8</cp:revision>
  <dcterms:created xsi:type="dcterms:W3CDTF">2023-10-10T08:16:00Z</dcterms:created>
  <dcterms:modified xsi:type="dcterms:W3CDTF">2025-03-16T15:33:00Z</dcterms:modified>
</cp:coreProperties>
</file>